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2F" w:rsidRDefault="0045712F" w:rsidP="0045712F">
      <w:pPr>
        <w:spacing w:after="0"/>
        <w:ind w:left="-567"/>
        <w:jc w:val="center"/>
        <w:rPr>
          <w:rFonts w:ascii="Times New Roman" w:hAnsi="Times New Roman"/>
          <w:sz w:val="22"/>
          <w:lang w:eastAsia="ru-RU"/>
        </w:rPr>
      </w:pPr>
      <w:r>
        <w:rPr>
          <w:rFonts w:ascii="Times New Roman" w:hAnsi="Times New Roman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</w:rPr>
        <w:t>Сюкеевскя</w:t>
      </w:r>
      <w:proofErr w:type="spellEnd"/>
      <w:r>
        <w:rPr>
          <w:rFonts w:ascii="Times New Roman" w:hAnsi="Times New Roman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/>
        </w:rPr>
        <w:t>Сюкеевского</w:t>
      </w:r>
      <w:proofErr w:type="spellEnd"/>
      <w:r>
        <w:rPr>
          <w:rFonts w:ascii="Times New Roman" w:hAnsi="Times New Roman"/>
        </w:rPr>
        <w:t xml:space="preserve"> сельского поселения Камско-</w:t>
      </w:r>
      <w:proofErr w:type="spellStart"/>
      <w:r>
        <w:rPr>
          <w:rFonts w:ascii="Times New Roman" w:hAnsi="Times New Roman"/>
        </w:rPr>
        <w:t>Устьинского</w:t>
      </w:r>
      <w:proofErr w:type="spellEnd"/>
      <w:r>
        <w:rPr>
          <w:rFonts w:ascii="Times New Roman" w:hAnsi="Times New Roman"/>
        </w:rPr>
        <w:t xml:space="preserve"> муниципального района РТ</w:t>
      </w:r>
    </w:p>
    <w:p w:rsidR="0045712F" w:rsidRDefault="0045712F" w:rsidP="0045712F">
      <w:pPr>
        <w:pStyle w:val="ad"/>
        <w:rPr>
          <w:b/>
          <w:sz w:val="30"/>
        </w:rPr>
      </w:pPr>
    </w:p>
    <w:p w:rsidR="0045712F" w:rsidRDefault="0045712F" w:rsidP="0045712F">
      <w:pPr>
        <w:pStyle w:val="ad"/>
        <w:spacing w:before="9"/>
        <w:rPr>
          <w:rFonts w:asciiTheme="minorHAnsi" w:hAnsiTheme="minorHAnsi" w:cstheme="minorBidi"/>
          <w:sz w:val="23"/>
        </w:rPr>
      </w:pPr>
    </w:p>
    <w:p w:rsidR="0045712F" w:rsidRDefault="0045712F" w:rsidP="0045712F">
      <w:pPr>
        <w:pStyle w:val="ad"/>
        <w:rPr>
          <w:sz w:val="30"/>
        </w:rPr>
      </w:pPr>
    </w:p>
    <w:p w:rsidR="0045712F" w:rsidRDefault="0045712F" w:rsidP="0045712F">
      <w:pPr>
        <w:pStyle w:val="ad"/>
        <w:rPr>
          <w:sz w:val="30"/>
        </w:rPr>
      </w:pPr>
    </w:p>
    <w:p w:rsidR="0045712F" w:rsidRDefault="0045712F" w:rsidP="0045712F">
      <w:pPr>
        <w:spacing w:after="0"/>
        <w:ind w:left="930" w:right="936"/>
        <w:jc w:val="center"/>
        <w:rPr>
          <w:rFonts w:ascii="Times New Roman" w:hAnsi="Times New Roman"/>
          <w:b/>
          <w:spacing w:val="-2"/>
          <w:sz w:val="32"/>
        </w:rPr>
      </w:pPr>
    </w:p>
    <w:p w:rsidR="0045712F" w:rsidRDefault="0045712F" w:rsidP="0045712F">
      <w:pPr>
        <w:spacing w:after="0"/>
        <w:ind w:left="930" w:right="936"/>
        <w:jc w:val="center"/>
        <w:rPr>
          <w:rFonts w:ascii="Times New Roman" w:hAnsi="Times New Roman"/>
          <w:b/>
          <w:spacing w:val="-2"/>
          <w:sz w:val="32"/>
        </w:rPr>
      </w:pPr>
    </w:p>
    <w:p w:rsidR="0045712F" w:rsidRDefault="0045712F" w:rsidP="0045712F">
      <w:pPr>
        <w:spacing w:after="0"/>
        <w:ind w:left="930" w:right="936"/>
        <w:jc w:val="center"/>
        <w:rPr>
          <w:rFonts w:ascii="Times New Roman" w:hAnsi="Times New Roman"/>
          <w:b/>
          <w:spacing w:val="-2"/>
          <w:sz w:val="32"/>
        </w:rPr>
      </w:pPr>
    </w:p>
    <w:p w:rsidR="0045712F" w:rsidRDefault="0045712F" w:rsidP="0045712F">
      <w:pPr>
        <w:spacing w:after="0"/>
        <w:ind w:left="930" w:right="93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pacing w:val="-2"/>
          <w:sz w:val="32"/>
        </w:rPr>
        <w:t>ПРОГРАММА</w:t>
      </w:r>
    </w:p>
    <w:p w:rsidR="0045712F" w:rsidRDefault="0045712F" w:rsidP="0045712F">
      <w:pPr>
        <w:spacing w:before="295"/>
        <w:ind w:left="930" w:right="941"/>
        <w:jc w:val="center"/>
        <w:rPr>
          <w:sz w:val="32"/>
        </w:rPr>
      </w:pPr>
      <w:r>
        <w:rPr>
          <w:spacing w:val="-2"/>
          <w:sz w:val="32"/>
        </w:rPr>
        <w:t>КУРСА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ВНЕУРОЧНОЙ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ДЕЯТЕЛЬНОСТИ</w:t>
      </w:r>
    </w:p>
    <w:p w:rsidR="0045712F" w:rsidRDefault="0045712F" w:rsidP="0045712F">
      <w:pPr>
        <w:pStyle w:val="ad"/>
        <w:ind w:left="0"/>
        <w:rPr>
          <w:sz w:val="34"/>
        </w:rPr>
      </w:pPr>
    </w:p>
    <w:p w:rsidR="0045712F" w:rsidRDefault="0045712F" w:rsidP="0045712F">
      <w:pPr>
        <w:pStyle w:val="ad"/>
        <w:spacing w:before="11"/>
        <w:ind w:left="0"/>
      </w:pPr>
    </w:p>
    <w:p w:rsidR="0045712F" w:rsidRPr="00C32F16" w:rsidRDefault="0045712F" w:rsidP="0045712F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32F16">
        <w:rPr>
          <w:spacing w:val="-2"/>
          <w:sz w:val="40"/>
          <w:szCs w:val="40"/>
        </w:rPr>
        <w:t>«</w:t>
      </w:r>
      <w:r w:rsidRPr="00C32F16">
        <w:rPr>
          <w:rFonts w:ascii="Times New Roman" w:hAnsi="Times New Roman"/>
          <w:b/>
          <w:sz w:val="40"/>
          <w:szCs w:val="40"/>
        </w:rPr>
        <w:t>Естественно-научная грамотность»</w:t>
      </w:r>
    </w:p>
    <w:p w:rsidR="0045712F" w:rsidRDefault="0045712F" w:rsidP="0045712F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>срок реализации: 5 лет (5-9 класс)</w:t>
      </w:r>
    </w:p>
    <w:p w:rsidR="0045712F" w:rsidRDefault="0045712F" w:rsidP="0045712F">
      <w:pPr>
        <w:pStyle w:val="ad"/>
        <w:ind w:left="0"/>
        <w:rPr>
          <w:sz w:val="34"/>
        </w:rPr>
      </w:pPr>
    </w:p>
    <w:p w:rsidR="0045712F" w:rsidRDefault="0045712F" w:rsidP="0045712F">
      <w:pPr>
        <w:pStyle w:val="ad"/>
        <w:ind w:left="0"/>
        <w:rPr>
          <w:sz w:val="34"/>
        </w:rPr>
      </w:pPr>
    </w:p>
    <w:p w:rsidR="0045712F" w:rsidRDefault="0045712F" w:rsidP="0045712F">
      <w:pPr>
        <w:spacing w:before="115"/>
        <w:ind w:left="2170" w:right="2180"/>
        <w:jc w:val="center"/>
        <w:rPr>
          <w:rFonts w:ascii="Times New Roman" w:hAnsi="Times New Roman"/>
          <w:sz w:val="28"/>
          <w:szCs w:val="28"/>
        </w:rPr>
      </w:pPr>
    </w:p>
    <w:p w:rsidR="00597EC7" w:rsidRDefault="00597EC7" w:rsidP="00B426B9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Default="00597EC7" w:rsidP="00B426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7EC7" w:rsidRPr="005E0753" w:rsidRDefault="00597EC7" w:rsidP="00B426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97EC7" w:rsidRDefault="00597EC7" w:rsidP="00B426B9">
      <w:pPr>
        <w:spacing w:after="0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5E0753">
        <w:rPr>
          <w:rFonts w:ascii="Times New Roman" w:hAnsi="Times New Roman"/>
          <w:sz w:val="24"/>
          <w:szCs w:val="24"/>
        </w:rPr>
        <w:t xml:space="preserve"> 2022 г.</w:t>
      </w:r>
    </w:p>
    <w:p w:rsidR="00C32F16" w:rsidRDefault="00C32F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7030C" w:rsidRPr="00C32F16" w:rsidRDefault="0057030C" w:rsidP="00C32F16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lastRenderedPageBreak/>
        <w:t>I</w:t>
      </w:r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 xml:space="preserve"> ПОЯСНИТЕЛЬНАЯ ЗАПИСКА</w:t>
      </w:r>
    </w:p>
    <w:p w:rsidR="0057030C" w:rsidRPr="0057030C" w:rsidRDefault="0057030C" w:rsidP="0057030C">
      <w:pPr>
        <w:shd w:val="clear" w:color="auto" w:fill="FFFFFF"/>
        <w:tabs>
          <w:tab w:val="left" w:pos="851"/>
        </w:tabs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7030C">
        <w:rPr>
          <w:rFonts w:ascii="Times New Roman" w:hAnsi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57030C" w:rsidRPr="0057030C" w:rsidRDefault="0057030C" w:rsidP="0057030C">
      <w:pPr>
        <w:pStyle w:val="aa"/>
        <w:numPr>
          <w:ilvl w:val="0"/>
          <w:numId w:val="17"/>
        </w:numPr>
        <w:tabs>
          <w:tab w:val="left" w:pos="851"/>
        </w:tabs>
        <w:spacing w:before="0" w:beforeAutospacing="0" w:after="0"/>
        <w:ind w:left="0" w:firstLine="0"/>
        <w:jc w:val="both"/>
        <w:rPr>
          <w:rFonts w:ascii="Times New Roman" w:hAnsi="Times New Roman"/>
        </w:rPr>
      </w:pPr>
      <w:r w:rsidRPr="0057030C">
        <w:rPr>
          <w:rFonts w:ascii="Times New Roman" w:hAnsi="Times New Roman"/>
        </w:rPr>
        <w:t>Федерального закона от 29.12.2012г. № 273-ФЗ «Об образовании в Российской Федерации»;</w:t>
      </w:r>
    </w:p>
    <w:p w:rsidR="0057030C" w:rsidRPr="0057030C" w:rsidRDefault="0057030C" w:rsidP="0057030C">
      <w:pPr>
        <w:pStyle w:val="ConsPlusTitle"/>
        <w:widowControl/>
        <w:numPr>
          <w:ilvl w:val="0"/>
          <w:numId w:val="18"/>
        </w:numPr>
        <w:tabs>
          <w:tab w:val="left" w:pos="851"/>
        </w:tabs>
        <w:ind w:left="0" w:firstLine="0"/>
        <w:jc w:val="both"/>
        <w:rPr>
          <w:b w:val="0"/>
          <w:szCs w:val="24"/>
        </w:rPr>
      </w:pPr>
      <w:r w:rsidRPr="0057030C">
        <w:rPr>
          <w:b w:val="0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57030C">
        <w:rPr>
          <w:b w:val="0"/>
          <w:szCs w:val="24"/>
        </w:rPr>
        <w:t>Минобрнауки</w:t>
      </w:r>
      <w:proofErr w:type="spellEnd"/>
      <w:r w:rsidRPr="0057030C">
        <w:rPr>
          <w:b w:val="0"/>
          <w:szCs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:rsidR="0057030C" w:rsidRPr="0057030C" w:rsidRDefault="0057030C" w:rsidP="0057030C">
      <w:pPr>
        <w:pStyle w:val="ConsPlusTitle"/>
        <w:widowControl/>
        <w:numPr>
          <w:ilvl w:val="0"/>
          <w:numId w:val="19"/>
        </w:numPr>
        <w:tabs>
          <w:tab w:val="clear" w:pos="720"/>
          <w:tab w:val="left" w:pos="851"/>
        </w:tabs>
        <w:adjustRightInd w:val="0"/>
        <w:ind w:left="0" w:firstLine="0"/>
        <w:jc w:val="both"/>
        <w:rPr>
          <w:b w:val="0"/>
          <w:bCs/>
          <w:szCs w:val="24"/>
        </w:rPr>
      </w:pPr>
      <w:r w:rsidRPr="0057030C">
        <w:rPr>
          <w:szCs w:val="24"/>
        </w:rPr>
        <w:t xml:space="preserve">    </w:t>
      </w:r>
      <w:r w:rsidRPr="0057030C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57030C">
        <w:rPr>
          <w:b w:val="0"/>
          <w:bCs/>
          <w:szCs w:val="24"/>
        </w:rPr>
        <w:t>требованиями  ФГОС</w:t>
      </w:r>
      <w:proofErr w:type="gramEnd"/>
      <w:r w:rsidRPr="0057030C">
        <w:rPr>
          <w:b w:val="0"/>
          <w:bCs/>
          <w:szCs w:val="24"/>
        </w:rPr>
        <w:t xml:space="preserve"> МБОУ «</w:t>
      </w:r>
      <w:proofErr w:type="spellStart"/>
      <w:r w:rsidRPr="0057030C">
        <w:rPr>
          <w:b w:val="0"/>
          <w:bCs/>
          <w:szCs w:val="24"/>
        </w:rPr>
        <w:t>Сюкеевская</w:t>
      </w:r>
      <w:proofErr w:type="spellEnd"/>
      <w:r w:rsidRPr="0057030C">
        <w:rPr>
          <w:b w:val="0"/>
          <w:bCs/>
          <w:szCs w:val="24"/>
        </w:rPr>
        <w:t xml:space="preserve"> СОШ»</w:t>
      </w:r>
    </w:p>
    <w:p w:rsidR="0057030C" w:rsidRPr="0057030C" w:rsidRDefault="0057030C" w:rsidP="0057030C">
      <w:pPr>
        <w:widowControl w:val="0"/>
        <w:numPr>
          <w:ilvl w:val="0"/>
          <w:numId w:val="20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>Основной образовательной программы основного общего образования МБОУ «</w:t>
      </w:r>
      <w:proofErr w:type="spellStart"/>
      <w:r w:rsidRPr="0057030C">
        <w:rPr>
          <w:rFonts w:ascii="Times New Roman" w:hAnsi="Times New Roman"/>
          <w:sz w:val="24"/>
          <w:szCs w:val="24"/>
        </w:rPr>
        <w:t>Сюкеевская</w:t>
      </w:r>
      <w:proofErr w:type="spellEnd"/>
      <w:r w:rsidRPr="0057030C">
        <w:rPr>
          <w:rFonts w:ascii="Times New Roman" w:hAnsi="Times New Roman"/>
          <w:sz w:val="24"/>
          <w:szCs w:val="24"/>
        </w:rPr>
        <w:t xml:space="preserve"> СОШ»; </w:t>
      </w:r>
    </w:p>
    <w:p w:rsidR="0057030C" w:rsidRPr="0057030C" w:rsidRDefault="0057030C" w:rsidP="0057030C">
      <w:pPr>
        <w:widowControl w:val="0"/>
        <w:numPr>
          <w:ilvl w:val="0"/>
          <w:numId w:val="20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>Плана внеурочной деятельности МБОУ «</w:t>
      </w:r>
      <w:proofErr w:type="spellStart"/>
      <w:r w:rsidRPr="0057030C">
        <w:rPr>
          <w:rFonts w:ascii="Times New Roman" w:hAnsi="Times New Roman"/>
          <w:sz w:val="24"/>
          <w:szCs w:val="24"/>
        </w:rPr>
        <w:t>Сюкеевская</w:t>
      </w:r>
      <w:proofErr w:type="spellEnd"/>
      <w:r w:rsidRPr="0057030C">
        <w:rPr>
          <w:rFonts w:ascii="Times New Roman" w:hAnsi="Times New Roman"/>
          <w:sz w:val="24"/>
          <w:szCs w:val="24"/>
        </w:rPr>
        <w:t xml:space="preserve"> СОШ» на 2022-2023учебный год.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b/>
          <w:sz w:val="24"/>
          <w:szCs w:val="24"/>
        </w:rPr>
        <w:t xml:space="preserve"> Актуальность программы. 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Функциональная грамотность определяется как способность личности на основе знаний, умений и навыков нормально функционировать в системе социальных отношений, максимально быстро адаптироваться в конкретной культурной среде. Именно потому обучающиеся должны научиться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При этом информация представлена в различном контексте (семья, дом, друзья, природа, учеба, работа и производство, общество и др.).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b/>
          <w:sz w:val="24"/>
          <w:szCs w:val="24"/>
        </w:rPr>
        <w:t>Цель программы:</w:t>
      </w:r>
      <w:r w:rsidRPr="0057030C">
        <w:rPr>
          <w:rFonts w:ascii="Times New Roman" w:hAnsi="Times New Roman"/>
          <w:sz w:val="24"/>
          <w:szCs w:val="24"/>
        </w:rPr>
        <w:t xml:space="preserve"> развитие функциональной грамотности учащихся в естественнонаучном направлении, расширение содержания предметных областей биология, география, подготовка к международному оценочному </w:t>
      </w:r>
      <w:proofErr w:type="gramStart"/>
      <w:r w:rsidRPr="0057030C">
        <w:rPr>
          <w:rFonts w:ascii="Times New Roman" w:hAnsi="Times New Roman"/>
          <w:sz w:val="24"/>
          <w:szCs w:val="24"/>
        </w:rPr>
        <w:t>исследованию  TIMMS</w:t>
      </w:r>
      <w:proofErr w:type="gramEnd"/>
      <w:r w:rsidRPr="0057030C">
        <w:rPr>
          <w:rFonts w:ascii="Times New Roman" w:hAnsi="Times New Roman"/>
          <w:sz w:val="24"/>
          <w:szCs w:val="24"/>
        </w:rPr>
        <w:t xml:space="preserve">.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Сформировать умение объяснять или описывать естественнонаучные явления на основе имеющихся научных знаний, а также прогнозирование изменений;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Развивать </w:t>
      </w:r>
      <w:r w:rsidRPr="0057030C">
        <w:rPr>
          <w:rFonts w:ascii="Times New Roman" w:hAnsi="Times New Roman"/>
          <w:sz w:val="24"/>
          <w:szCs w:val="24"/>
        </w:rPr>
        <w:tab/>
        <w:t xml:space="preserve">умение </w:t>
      </w:r>
      <w:r w:rsidRPr="0057030C">
        <w:rPr>
          <w:rFonts w:ascii="Times New Roman" w:hAnsi="Times New Roman"/>
          <w:sz w:val="24"/>
          <w:szCs w:val="24"/>
        </w:rPr>
        <w:tab/>
        <w:t xml:space="preserve">применять </w:t>
      </w:r>
      <w:r w:rsidRPr="0057030C">
        <w:rPr>
          <w:rFonts w:ascii="Times New Roman" w:hAnsi="Times New Roman"/>
          <w:sz w:val="24"/>
          <w:szCs w:val="24"/>
        </w:rPr>
        <w:tab/>
        <w:t xml:space="preserve">методы </w:t>
      </w:r>
      <w:r w:rsidRPr="0057030C">
        <w:rPr>
          <w:rFonts w:ascii="Times New Roman" w:hAnsi="Times New Roman"/>
          <w:sz w:val="24"/>
          <w:szCs w:val="24"/>
        </w:rPr>
        <w:tab/>
        <w:t xml:space="preserve">естественнонаучного исследования;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Развивать умение интерпретировать данные и использование научных доказательств для получения выводов;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Способствовать формированию у обучающихся системы научных знаний по естественнонаучным дисциплинам;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>Сформировать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общества.</w:t>
      </w:r>
      <w:r w:rsidRPr="0057030C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Default="004001AF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597EC7" w:rsidRPr="0057030C">
        <w:rPr>
          <w:rFonts w:ascii="Times New Roman" w:hAnsi="Times New Roman"/>
          <w:b/>
          <w:sz w:val="24"/>
          <w:szCs w:val="24"/>
        </w:rPr>
        <w:t>Программа предполагает следующие прогнозируемые результаты:</w:t>
      </w:r>
      <w:r w:rsidR="00597EC7" w:rsidRPr="0057030C">
        <w:rPr>
          <w:rFonts w:ascii="Times New Roman" w:hAnsi="Times New Roman"/>
          <w:sz w:val="24"/>
          <w:szCs w:val="24"/>
        </w:rPr>
        <w:t xml:space="preserve"> </w:t>
      </w:r>
    </w:p>
    <w:p w:rsidR="004001AF" w:rsidRPr="0057030C" w:rsidRDefault="004001AF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формирование целостной научной картины мира;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понимание возрастающей роли естественных наук и научных исследований в современном мире;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овладение научным подходом к решению различных задач, приобретение опыта применения научных методов познания;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умение формулировать гипотезы, конструировать, проводить эксперименты, оценивать полученные результаты;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lastRenderedPageBreak/>
        <w:t xml:space="preserve">умение сопоставлять экспериментальные и теоретические знания с объективными реалиями жизни;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овладение </w:t>
      </w:r>
      <w:proofErr w:type="spellStart"/>
      <w:r w:rsidRPr="0057030C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57030C">
        <w:rPr>
          <w:rFonts w:ascii="Times New Roman" w:hAnsi="Times New Roman"/>
          <w:sz w:val="24"/>
          <w:szCs w:val="24"/>
        </w:rPr>
        <w:t xml:space="preserve"> познавательной моделью и ее применение в целях прогноза экологических рисков для здоровья людей,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безопасности жизни, качества окружающей среды;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представление научно обоснованных аргументов своих действий, основанных на </w:t>
      </w:r>
      <w:proofErr w:type="spellStart"/>
      <w:r w:rsidRPr="0057030C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57030C">
        <w:rPr>
          <w:rFonts w:ascii="Times New Roman" w:hAnsi="Times New Roman"/>
          <w:sz w:val="24"/>
          <w:szCs w:val="24"/>
        </w:rPr>
        <w:t xml:space="preserve"> анализе учебных задач;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смысловое чтение </w:t>
      </w:r>
    </w:p>
    <w:p w:rsidR="00597EC7" w:rsidRPr="0057030C" w:rsidRDefault="00597EC7" w:rsidP="0057030C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умение работать с информацией: поиск, отбор, интерпретация понимание, критическая оценка, перевод из одной формы в другую, презентация (коммуникативный аспект). 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Реализация задач осуществляется через различные виды деятельности: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</w:t>
      </w:r>
      <w:proofErr w:type="spellStart"/>
      <w:r w:rsidRPr="0057030C">
        <w:rPr>
          <w:rFonts w:ascii="Times New Roman" w:hAnsi="Times New Roman"/>
          <w:sz w:val="24"/>
          <w:szCs w:val="24"/>
        </w:rPr>
        <w:t>Internet</w:t>
      </w:r>
      <w:proofErr w:type="spellEnd"/>
      <w:r w:rsidRPr="0057030C">
        <w:rPr>
          <w:rFonts w:ascii="Times New Roman" w:hAnsi="Times New Roman"/>
          <w:sz w:val="24"/>
          <w:szCs w:val="24"/>
        </w:rPr>
        <w:t xml:space="preserve">; решение </w:t>
      </w:r>
      <w:proofErr w:type="spellStart"/>
      <w:r w:rsidRPr="0057030C">
        <w:rPr>
          <w:rFonts w:ascii="Times New Roman" w:hAnsi="Times New Roman"/>
          <w:sz w:val="24"/>
          <w:szCs w:val="24"/>
        </w:rPr>
        <w:t>практикоориентированных</w:t>
      </w:r>
      <w:proofErr w:type="spellEnd"/>
      <w:r w:rsidRPr="0057030C">
        <w:rPr>
          <w:rFonts w:ascii="Times New Roman" w:hAnsi="Times New Roman"/>
          <w:sz w:val="24"/>
          <w:szCs w:val="24"/>
        </w:rPr>
        <w:t xml:space="preserve"> и ситуационных задач; проведение экспериментов и опытов. 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конкурсы. </w:t>
      </w:r>
    </w:p>
    <w:p w:rsidR="00597EC7" w:rsidRPr="0057030C" w:rsidRDefault="00597EC7" w:rsidP="0057030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030C">
        <w:rPr>
          <w:rFonts w:ascii="Times New Roman" w:hAnsi="Times New Roman"/>
          <w:sz w:val="24"/>
          <w:szCs w:val="24"/>
        </w:rPr>
        <w:t xml:space="preserve"> </w:t>
      </w:r>
      <w:r w:rsidRPr="0057030C">
        <w:rPr>
          <w:rFonts w:ascii="Times New Roman" w:hAnsi="Times New Roman"/>
          <w:b/>
          <w:sz w:val="24"/>
          <w:szCs w:val="24"/>
        </w:rPr>
        <w:t xml:space="preserve">Результаты освоения модуля курса внеурочной деятельности Личностные результаты: </w:t>
      </w:r>
      <w:r w:rsidRPr="0057030C">
        <w:rPr>
          <w:rFonts w:ascii="Times New Roman" w:hAnsi="Times New Roman"/>
          <w:sz w:val="24"/>
          <w:szCs w:val="24"/>
        </w:rPr>
        <w:t xml:space="preserve">обучающийся 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ценностей.  </w:t>
      </w:r>
    </w:p>
    <w:p w:rsidR="00597EC7" w:rsidRDefault="00597EC7" w:rsidP="0063754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597EC7" w:rsidRPr="00637545" w:rsidRDefault="00597EC7" w:rsidP="0063754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37545">
        <w:rPr>
          <w:rFonts w:ascii="Times New Roman" w:hAnsi="Times New Roman"/>
          <w:b/>
          <w:sz w:val="24"/>
          <w:szCs w:val="24"/>
        </w:rPr>
        <w:t xml:space="preserve"> и предметные результаты: </w:t>
      </w:r>
    </w:p>
    <w:p w:rsidR="00597EC7" w:rsidRPr="00637545" w:rsidRDefault="00597EC7" w:rsidP="0063754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9750" w:type="dxa"/>
        <w:tblInd w:w="-72" w:type="dxa"/>
        <w:tblCellMar>
          <w:top w:w="59" w:type="dxa"/>
          <w:left w:w="106" w:type="dxa"/>
          <w:right w:w="43" w:type="dxa"/>
        </w:tblCellMar>
        <w:tblLook w:val="00A0" w:firstRow="1" w:lastRow="0" w:firstColumn="1" w:lastColumn="0" w:noHBand="0" w:noVBand="0"/>
      </w:tblPr>
      <w:tblGrid>
        <w:gridCol w:w="2804"/>
        <w:gridCol w:w="6946"/>
      </w:tblGrid>
      <w:tr w:rsidR="00597EC7" w:rsidRPr="00637545" w:rsidTr="003B2140">
        <w:trPr>
          <w:trHeight w:val="33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right="6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right="7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 и предметные  </w:t>
            </w:r>
          </w:p>
        </w:tc>
      </w:tr>
      <w:tr w:rsidR="00597EC7" w:rsidRPr="00637545" w:rsidTr="003B2140">
        <w:trPr>
          <w:trHeight w:val="97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5 класс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Уровень узнавания и понимания.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Обучающийся находит и извлекает информацию о естественнонаучных явлениях в различном контексте </w:t>
            </w:r>
          </w:p>
        </w:tc>
      </w:tr>
      <w:tr w:rsidR="00597EC7" w:rsidRPr="00637545" w:rsidTr="003B2140">
        <w:trPr>
          <w:trHeight w:val="162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6 класс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5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Уровень понимания и применения. </w:t>
            </w:r>
          </w:p>
          <w:p w:rsidR="00597EC7" w:rsidRPr="00637545" w:rsidRDefault="00597EC7" w:rsidP="003B2140">
            <w:pPr>
              <w:spacing w:after="0" w:line="261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 w:rsidRPr="00637545">
              <w:rPr>
                <w:rFonts w:ascii="Times New Roman" w:hAnsi="Times New Roman"/>
                <w:sz w:val="24"/>
                <w:szCs w:val="24"/>
              </w:rPr>
              <w:tab/>
              <w:t xml:space="preserve">объясняет </w:t>
            </w:r>
            <w:r w:rsidRPr="00637545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 w:rsidRPr="00637545">
              <w:rPr>
                <w:rFonts w:ascii="Times New Roman" w:hAnsi="Times New Roman"/>
                <w:sz w:val="24"/>
                <w:szCs w:val="24"/>
              </w:rPr>
              <w:tab/>
              <w:t xml:space="preserve">описывает естественнонаучные явления на основе имеющихся научных знаний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7EC7" w:rsidRPr="00637545" w:rsidTr="003B2140">
        <w:trPr>
          <w:trHeight w:val="162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7 класс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Уровень анализа и синтеза. </w:t>
            </w:r>
          </w:p>
          <w:p w:rsidR="00597EC7" w:rsidRPr="00637545" w:rsidRDefault="00597EC7" w:rsidP="003B2140">
            <w:pPr>
              <w:spacing w:after="55" w:line="237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Обучающийся распознает и исследует личные, местные, национальные, глобальные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естественнонаучные проблемы в различном контексте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7EC7" w:rsidRPr="00637545" w:rsidTr="003B2140">
        <w:trPr>
          <w:trHeight w:val="2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класс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 w:line="277" w:lineRule="auto"/>
              <w:ind w:right="2597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>Уровень оценки (</w:t>
            </w:r>
            <w:proofErr w:type="gramStart"/>
            <w:r w:rsidRPr="00637545">
              <w:rPr>
                <w:rFonts w:ascii="Times New Roman" w:hAnsi="Times New Roman"/>
                <w:sz w:val="24"/>
                <w:szCs w:val="24"/>
              </w:rPr>
              <w:t>рефлексии)  в</w:t>
            </w:r>
            <w:proofErr w:type="gram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 рамках предметного содержания. </w:t>
            </w:r>
          </w:p>
          <w:p w:rsidR="00597EC7" w:rsidRPr="00637545" w:rsidRDefault="00597EC7" w:rsidP="003B2140">
            <w:pPr>
              <w:spacing w:after="0" w:line="26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Обучающийся интерпретирует и оценивает личные, местные, </w:t>
            </w:r>
            <w:r w:rsidRPr="00637545">
              <w:rPr>
                <w:rFonts w:ascii="Times New Roman" w:hAnsi="Times New Roman"/>
                <w:sz w:val="24"/>
                <w:szCs w:val="24"/>
              </w:rPr>
              <w:tab/>
              <w:t xml:space="preserve">национальные, </w:t>
            </w:r>
            <w:r w:rsidRPr="00637545">
              <w:rPr>
                <w:rFonts w:ascii="Times New Roman" w:hAnsi="Times New Roman"/>
                <w:sz w:val="24"/>
                <w:szCs w:val="24"/>
              </w:rPr>
              <w:tab/>
              <w:t xml:space="preserve">глобальные естественнонаучные проблемы в различном контексте в рамках предметного содержания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97EC7" w:rsidRPr="00637545" w:rsidTr="003B2140">
        <w:trPr>
          <w:trHeight w:val="258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9 класс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C7" w:rsidRPr="00637545" w:rsidRDefault="00597EC7" w:rsidP="003B2140">
            <w:pPr>
              <w:spacing w:after="0" w:line="274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Уровень оценки (рефлексии) в рамках </w:t>
            </w: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метапредметного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 содержания. </w:t>
            </w:r>
          </w:p>
          <w:p w:rsidR="00597EC7" w:rsidRPr="00637545" w:rsidRDefault="00597EC7" w:rsidP="003B2140">
            <w:pPr>
              <w:spacing w:after="54" w:line="238" w:lineRule="auto"/>
              <w:ind w:right="6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Обучающийся интерпретирует и оценивает, делает выводы и строит прогнозы о личных, местных, национальных, глобальных естественнонаучных проблемах в различном контексте в рамках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метапредметного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 содержания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97EC7" w:rsidRPr="00637545" w:rsidRDefault="00597EC7" w:rsidP="0063754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637545">
      <w:pPr>
        <w:pStyle w:val="1"/>
        <w:numPr>
          <w:ilvl w:val="0"/>
          <w:numId w:val="0"/>
        </w:numPr>
        <w:ind w:right="822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Содержание модуля курса внеурочной деятельности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Одна из ключевых задач, стоящих перед образованием - вхождение Российской Федерации в число 10 ведущих стран мира по качеству образования. Выход </w:t>
      </w:r>
      <w:proofErr w:type="gramStart"/>
      <w:r w:rsidRPr="00637545">
        <w:rPr>
          <w:rFonts w:ascii="Times New Roman" w:hAnsi="Times New Roman"/>
          <w:sz w:val="24"/>
          <w:szCs w:val="24"/>
        </w:rPr>
        <w:t>на  этот</w:t>
      </w:r>
      <w:proofErr w:type="gramEnd"/>
      <w:r w:rsidRPr="00637545">
        <w:rPr>
          <w:rFonts w:ascii="Times New Roman" w:hAnsi="Times New Roman"/>
          <w:sz w:val="24"/>
          <w:szCs w:val="24"/>
        </w:rPr>
        <w:t xml:space="preserve"> новый качественный уровень невозможен без учета современных вызовов, обусловленных высокими темпами развития технологий, а также без повышения эффективности решения  задач образования, таких как формирование функциональной грамотности обучающихся.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Программа </w:t>
      </w:r>
      <w:r w:rsidRPr="00637545">
        <w:rPr>
          <w:rFonts w:ascii="Times New Roman" w:hAnsi="Times New Roman"/>
          <w:b/>
          <w:sz w:val="24"/>
          <w:szCs w:val="24"/>
          <w:u w:val="single" w:color="000000"/>
        </w:rPr>
        <w:t>нацелена</w:t>
      </w:r>
      <w:r w:rsidRPr="00637545">
        <w:rPr>
          <w:rFonts w:ascii="Times New Roman" w:hAnsi="Times New Roman"/>
          <w:sz w:val="24"/>
          <w:szCs w:val="24"/>
        </w:rPr>
        <w:t xml:space="preserve"> на развитие функциональной грамотности учащихся 5-9 классов как индикатора качества и эффективности образования, равенства доступа к образованию.  </w:t>
      </w:r>
      <w:r w:rsidRPr="00637545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597EC7" w:rsidRPr="00637545" w:rsidRDefault="00597EC7" w:rsidP="00637545">
      <w:pPr>
        <w:numPr>
          <w:ilvl w:val="0"/>
          <w:numId w:val="5"/>
        </w:numPr>
        <w:spacing w:after="36" w:line="268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развитие способности человека осваивать и использовать естественнонаучные знания для распознания и постановки вопросов, для освоения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597EC7" w:rsidRPr="00637545" w:rsidRDefault="00597EC7" w:rsidP="00637545">
      <w:pPr>
        <w:numPr>
          <w:ilvl w:val="0"/>
          <w:numId w:val="5"/>
        </w:numPr>
        <w:spacing w:after="36" w:line="268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 </w:t>
      </w:r>
    </w:p>
    <w:p w:rsidR="00597EC7" w:rsidRPr="00637545" w:rsidRDefault="00597EC7" w:rsidP="00637545">
      <w:pPr>
        <w:numPr>
          <w:ilvl w:val="0"/>
          <w:numId w:val="5"/>
        </w:numPr>
        <w:spacing w:after="12" w:line="268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проявлять активную гражданскую позицию при рассмотрении проблем, связанных с естествознанием. </w:t>
      </w:r>
    </w:p>
    <w:p w:rsidR="00597EC7" w:rsidRPr="00637545" w:rsidRDefault="00597EC7" w:rsidP="0063754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>Виды деятельности:</w:t>
      </w:r>
      <w:r w:rsidRPr="00637545">
        <w:rPr>
          <w:rFonts w:ascii="Times New Roman" w:hAnsi="Times New Roman"/>
          <w:sz w:val="24"/>
          <w:szCs w:val="24"/>
        </w:rPr>
        <w:t xml:space="preserve"> игровая, проектная, исследовательская, познавательная. В ходе реализации программы проводится текущая аттестация (выполнение заданий в ходе занятия), рубежная (по окончании модуля) в форматах,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</w:t>
      </w:r>
    </w:p>
    <w:p w:rsidR="00597EC7" w:rsidRPr="00637545" w:rsidRDefault="00597EC7" w:rsidP="0063754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4001AF" w:rsidP="00637545">
      <w:pPr>
        <w:spacing w:after="29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 w:rsidR="00597EC7" w:rsidRPr="00637545">
        <w:rPr>
          <w:rFonts w:ascii="Times New Roman" w:hAnsi="Times New Roman"/>
          <w:b/>
          <w:sz w:val="24"/>
          <w:szCs w:val="24"/>
        </w:rPr>
        <w:t xml:space="preserve"> Содержание программы. </w:t>
      </w:r>
    </w:p>
    <w:p w:rsidR="00597EC7" w:rsidRPr="00637545" w:rsidRDefault="00597EC7" w:rsidP="00637545">
      <w:pPr>
        <w:spacing w:after="3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1. Структура и свойства вещества.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Тела и вещества. Три агрегатных состояния вещества. Свойства твердых тел, жидкостей и газов. Взаимодействие частиц. Движение частиц. Вещества и смеси. Молекулы. Атомы. Химические элементы. Разнообразие веществ (простые и сложные вещества, неорганические и органические вещества)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2. Атмосферные изменения.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Физическое состояние атмосферы (погода и климат). Основные параметры атмосферы (плотность воздуха, давление, температура и состав). Слои атмосферы. Ветры. Системы ветров. Атмосферное давление. Влажность. </w:t>
      </w:r>
    </w:p>
    <w:p w:rsidR="00597EC7" w:rsidRPr="00637545" w:rsidRDefault="00597EC7" w:rsidP="00637545">
      <w:pPr>
        <w:spacing w:after="31"/>
        <w:ind w:right="3526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Осадки. </w:t>
      </w:r>
      <w:r w:rsidRPr="00637545">
        <w:rPr>
          <w:rFonts w:ascii="Times New Roman" w:hAnsi="Times New Roman"/>
          <w:b/>
          <w:sz w:val="24"/>
          <w:szCs w:val="24"/>
        </w:rPr>
        <w:t xml:space="preserve">Тема 3. Химические и физические </w:t>
      </w:r>
      <w:proofErr w:type="spellStart"/>
      <w:r w:rsidRPr="00637545">
        <w:rPr>
          <w:rFonts w:ascii="Times New Roman" w:hAnsi="Times New Roman"/>
          <w:b/>
          <w:sz w:val="24"/>
          <w:szCs w:val="24"/>
        </w:rPr>
        <w:t>зменения</w:t>
      </w:r>
      <w:proofErr w:type="spellEnd"/>
      <w:r w:rsidRPr="00637545">
        <w:rPr>
          <w:rFonts w:ascii="Times New Roman" w:hAnsi="Times New Roman"/>
          <w:b/>
          <w:sz w:val="24"/>
          <w:szCs w:val="24"/>
        </w:rPr>
        <w:t xml:space="preserve">.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>Физические явления. Способы разделения смесей как примеры физических явлений. Химические явления (реакции). Признаки химических реакций.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45">
        <w:rPr>
          <w:rFonts w:ascii="Times New Roman" w:hAnsi="Times New Roman"/>
          <w:sz w:val="24"/>
          <w:szCs w:val="24"/>
        </w:rPr>
        <w:t xml:space="preserve">Антропогенные изменения химических, физических, механических характеристик.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4. Преобразования энергии.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Энергия и ее виды (химическая, электромагнитная, световая, ядерная, гравитационная, механическая, внутренняя или связи частиц). Назначение и использование. Механизмы перехода.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>Тема 5. Силы и движение.</w:t>
      </w: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Сила, ньютон и динамометр. Разновидности сил в природе. Сложение и вычитание сил. Закон покоя или равномерного прямолинейного движения. </w:t>
      </w:r>
    </w:p>
    <w:p w:rsidR="00597EC7" w:rsidRPr="00637545" w:rsidRDefault="00597EC7" w:rsidP="00637545">
      <w:pPr>
        <w:spacing w:after="3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6. Строение и функция живых организмов.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Состав, методы и роль биологии. Методы изучения живых объектов. Одноклеточные и многоклеточные. Царства живой природы (растения, животные, грибы, бактерии). Клеточное строение организмов. Гены и хромосомы.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7. Биология и физиология человека.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Человек и животные: сходства и отличия. Биология человека. Антропология. Организм человека. Общий обзор. Системы регуляции процессов. Обмен веществ. Витамины и их роль в обмене веществ. Наследование признаков. Наследственные болезни. Органы чувств, их роль в жизни человека. Здоровье человека.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8. Экосистемы и биологическое разнообразие. </w:t>
      </w:r>
    </w:p>
    <w:p w:rsidR="00597EC7" w:rsidRDefault="00597EC7" w:rsidP="00637545">
      <w:pPr>
        <w:spacing w:after="4" w:line="272" w:lineRule="auto"/>
        <w:ind w:right="2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Многообразие </w:t>
      </w:r>
      <w:r w:rsidRPr="00637545">
        <w:rPr>
          <w:rFonts w:ascii="Times New Roman" w:hAnsi="Times New Roman"/>
          <w:sz w:val="24"/>
          <w:szCs w:val="24"/>
        </w:rPr>
        <w:tab/>
        <w:t xml:space="preserve">живых </w:t>
      </w:r>
      <w:r w:rsidRPr="00637545">
        <w:rPr>
          <w:rFonts w:ascii="Times New Roman" w:hAnsi="Times New Roman"/>
          <w:sz w:val="24"/>
          <w:szCs w:val="24"/>
        </w:rPr>
        <w:tab/>
        <w:t xml:space="preserve">организмов. </w:t>
      </w:r>
      <w:r w:rsidRPr="00637545">
        <w:rPr>
          <w:rFonts w:ascii="Times New Roman" w:hAnsi="Times New Roman"/>
          <w:sz w:val="24"/>
          <w:szCs w:val="24"/>
        </w:rPr>
        <w:tab/>
        <w:t>Систематика</w:t>
      </w:r>
      <w:r w:rsidRPr="00637545">
        <w:rPr>
          <w:rFonts w:ascii="Times New Roman" w:hAnsi="Times New Roman"/>
          <w:b/>
          <w:sz w:val="24"/>
          <w:szCs w:val="24"/>
        </w:rPr>
        <w:t>.</w:t>
      </w:r>
      <w:r w:rsidRPr="00637545">
        <w:rPr>
          <w:rFonts w:ascii="Times New Roman" w:hAnsi="Times New Roman"/>
          <w:sz w:val="24"/>
          <w:szCs w:val="24"/>
        </w:rPr>
        <w:t xml:space="preserve"> </w:t>
      </w:r>
      <w:r w:rsidRPr="00637545">
        <w:rPr>
          <w:rFonts w:ascii="Times New Roman" w:hAnsi="Times New Roman"/>
          <w:sz w:val="24"/>
          <w:szCs w:val="24"/>
        </w:rPr>
        <w:tab/>
        <w:t xml:space="preserve">Биологическое разнообразие. </w:t>
      </w:r>
      <w:r w:rsidRPr="00637545">
        <w:rPr>
          <w:rFonts w:ascii="Times New Roman" w:hAnsi="Times New Roman"/>
          <w:sz w:val="24"/>
          <w:szCs w:val="24"/>
        </w:rPr>
        <w:tab/>
        <w:t xml:space="preserve">Среды </w:t>
      </w:r>
      <w:r w:rsidRPr="00637545">
        <w:rPr>
          <w:rFonts w:ascii="Times New Roman" w:hAnsi="Times New Roman"/>
          <w:sz w:val="24"/>
          <w:szCs w:val="24"/>
        </w:rPr>
        <w:tab/>
        <w:t xml:space="preserve">обитания. </w:t>
      </w:r>
      <w:r w:rsidRPr="00637545">
        <w:rPr>
          <w:rFonts w:ascii="Times New Roman" w:hAnsi="Times New Roman"/>
          <w:sz w:val="24"/>
          <w:szCs w:val="24"/>
        </w:rPr>
        <w:tab/>
        <w:t xml:space="preserve">Экологические </w:t>
      </w:r>
      <w:r w:rsidRPr="00637545">
        <w:rPr>
          <w:rFonts w:ascii="Times New Roman" w:hAnsi="Times New Roman"/>
          <w:sz w:val="24"/>
          <w:szCs w:val="24"/>
        </w:rPr>
        <w:tab/>
        <w:t xml:space="preserve">факторы. </w:t>
      </w:r>
      <w:r w:rsidRPr="00637545">
        <w:rPr>
          <w:rFonts w:ascii="Times New Roman" w:hAnsi="Times New Roman"/>
          <w:sz w:val="24"/>
          <w:szCs w:val="24"/>
        </w:rPr>
        <w:tab/>
        <w:t xml:space="preserve">Влияние экологических факторов на организмы. Экосистема. Биосфера. Глобальные изменения в биосфере. </w:t>
      </w:r>
    </w:p>
    <w:p w:rsidR="00597EC7" w:rsidRPr="00637545" w:rsidRDefault="00597EC7" w:rsidP="00637545">
      <w:pPr>
        <w:spacing w:after="4" w:line="272" w:lineRule="auto"/>
        <w:ind w:right="2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9. Земля и ее место во Вселенной. </w:t>
      </w:r>
    </w:p>
    <w:p w:rsidR="00597EC7" w:rsidRDefault="00597EC7" w:rsidP="00637545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Строение Солнечной системы. Планеты </w:t>
      </w:r>
      <w:proofErr w:type="spellStart"/>
      <w:r w:rsidRPr="00637545">
        <w:rPr>
          <w:rFonts w:ascii="Times New Roman" w:hAnsi="Times New Roman"/>
          <w:sz w:val="24"/>
          <w:szCs w:val="24"/>
        </w:rPr>
        <w:t>Cолнечной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системы. Малые тела Солнечной системы. Солнце.</w:t>
      </w: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Тема 10. Геологические изменения. </w:t>
      </w:r>
    </w:p>
    <w:p w:rsidR="00597EC7" w:rsidRPr="00637545" w:rsidRDefault="00597EC7" w:rsidP="00637545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Динамическая геология. Геологические процессы. Эндогенные и экзогенные процессы. Минералы и полезные ископаемые. Вулканология. </w:t>
      </w:r>
    </w:p>
    <w:p w:rsidR="00597EC7" w:rsidRDefault="00597EC7" w:rsidP="00637545">
      <w:pPr>
        <w:spacing w:after="34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97EC7" w:rsidRDefault="00597EC7" w:rsidP="00637545">
      <w:pPr>
        <w:spacing w:after="34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97EC7" w:rsidRPr="00637545" w:rsidRDefault="00597EC7" w:rsidP="00D60AFD">
      <w:pPr>
        <w:pStyle w:val="1"/>
        <w:numPr>
          <w:ilvl w:val="0"/>
          <w:numId w:val="0"/>
        </w:numPr>
        <w:ind w:righ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37545">
        <w:rPr>
          <w:rFonts w:ascii="Times New Roman" w:hAnsi="Times New Roman"/>
          <w:sz w:val="24"/>
          <w:szCs w:val="24"/>
        </w:rPr>
        <w:t xml:space="preserve">Тематическое планирование </w:t>
      </w:r>
    </w:p>
    <w:p w:rsidR="00597EC7" w:rsidRPr="00637545" w:rsidRDefault="00597EC7" w:rsidP="00D60AFD">
      <w:pPr>
        <w:spacing w:after="21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D60AFD">
      <w:pPr>
        <w:spacing w:after="11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lastRenderedPageBreak/>
        <w:t xml:space="preserve">Согласно учебному плану </w:t>
      </w:r>
      <w:r>
        <w:rPr>
          <w:rFonts w:ascii="Times New Roman" w:hAnsi="Times New Roman"/>
          <w:sz w:val="24"/>
          <w:szCs w:val="24"/>
        </w:rPr>
        <w:t>МБОУ "</w:t>
      </w:r>
      <w:proofErr w:type="spellStart"/>
      <w:r>
        <w:rPr>
          <w:rFonts w:ascii="Times New Roman" w:hAnsi="Times New Roman"/>
          <w:sz w:val="24"/>
          <w:szCs w:val="24"/>
        </w:rPr>
        <w:t>Сюкеевская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СОШ" </w:t>
      </w:r>
      <w:r w:rsidRPr="00637545">
        <w:rPr>
          <w:rFonts w:ascii="Times New Roman" w:hAnsi="Times New Roman"/>
          <w:sz w:val="24"/>
          <w:szCs w:val="24"/>
        </w:rPr>
        <w:t xml:space="preserve">на реализацию </w:t>
      </w:r>
      <w:proofErr w:type="gramStart"/>
      <w:r w:rsidRPr="00637545">
        <w:rPr>
          <w:rFonts w:ascii="Times New Roman" w:hAnsi="Times New Roman"/>
          <w:sz w:val="24"/>
          <w:szCs w:val="24"/>
        </w:rPr>
        <w:t>программы  модуля</w:t>
      </w:r>
      <w:proofErr w:type="gramEnd"/>
      <w:r w:rsidRPr="00637545">
        <w:rPr>
          <w:rFonts w:ascii="Times New Roman" w:hAnsi="Times New Roman"/>
          <w:sz w:val="24"/>
          <w:szCs w:val="24"/>
        </w:rPr>
        <w:t xml:space="preserve"> </w:t>
      </w:r>
      <w:r w:rsidRPr="00637545">
        <w:rPr>
          <w:rFonts w:ascii="Times New Roman" w:hAnsi="Times New Roman"/>
          <w:b/>
          <w:sz w:val="24"/>
          <w:szCs w:val="24"/>
        </w:rPr>
        <w:t>«Естественно - научная грамотность»</w:t>
      </w:r>
      <w:r w:rsidRPr="00637545">
        <w:rPr>
          <w:rFonts w:ascii="Times New Roman" w:hAnsi="Times New Roman"/>
          <w:sz w:val="24"/>
          <w:szCs w:val="24"/>
        </w:rPr>
        <w:t xml:space="preserve"> курса внеурочной деятельности «Функциональная грамотность» в 5-9 классах отводится 0,5 часа в неделю, итого по 17 часов в год в каждом классе.  </w:t>
      </w:r>
    </w:p>
    <w:p w:rsidR="00597EC7" w:rsidRPr="00637545" w:rsidRDefault="00597EC7" w:rsidP="00D60AFD">
      <w:pPr>
        <w:spacing w:after="31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D60AFD">
      <w:pPr>
        <w:pStyle w:val="1"/>
        <w:ind w:left="0" w:right="1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класс (17 часов) </w:t>
      </w:r>
    </w:p>
    <w:tbl>
      <w:tblPr>
        <w:tblW w:w="0" w:type="auto"/>
        <w:tblInd w:w="-39" w:type="dxa"/>
        <w:tblCellMar>
          <w:top w:w="6" w:type="dxa"/>
          <w:left w:w="83" w:type="dxa"/>
          <w:right w:w="0" w:type="dxa"/>
        </w:tblCellMar>
        <w:tblLook w:val="00A0" w:firstRow="1" w:lastRow="0" w:firstColumn="1" w:lastColumn="0" w:noHBand="0" w:noVBand="0"/>
      </w:tblPr>
      <w:tblGrid>
        <w:gridCol w:w="685"/>
        <w:gridCol w:w="2670"/>
        <w:gridCol w:w="1085"/>
        <w:gridCol w:w="1232"/>
        <w:gridCol w:w="1536"/>
        <w:gridCol w:w="2463"/>
      </w:tblGrid>
      <w:tr w:rsidR="00597EC7" w:rsidRPr="00637545" w:rsidTr="00D60AFD">
        <w:trPr>
          <w:trHeight w:val="331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97EC7" w:rsidRPr="00637545" w:rsidRDefault="00597EC7" w:rsidP="003B2140">
            <w:pPr>
              <w:spacing w:after="0"/>
              <w:ind w:right="7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tabs>
                <w:tab w:val="center" w:pos="2644"/>
                <w:tab w:val="center" w:pos="3435"/>
              </w:tabs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right="8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spacing w:after="0"/>
              <w:ind w:right="81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Теория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Звуковые явления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Звуковые явления. Звуки живой и неживой природы. Слышимые и неслышимые звуки.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Беседа, демонстрация записей звуков.  </w:t>
            </w:r>
          </w:p>
        </w:tc>
      </w:tr>
      <w:tr w:rsidR="00597EC7" w:rsidRPr="00637545" w:rsidTr="00D60AFD">
        <w:trPr>
          <w:trHeight w:val="68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Устройство динамика. Современные акустические системы. Шум и его воздействие на человека.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Наблюдение физических явлений.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Строение вещества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Движение и взаимодействие частиц. Признаки химических реакций. Природные индикаторы.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Презентация. Учебный эксперимент. Наблюдение физических явлений.  </w:t>
            </w:r>
          </w:p>
        </w:tc>
      </w:tr>
      <w:tr w:rsidR="00597EC7" w:rsidRPr="00637545" w:rsidTr="00D60AFD">
        <w:trPr>
          <w:trHeight w:val="33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Вода. Уникальность воды.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Углекислый газ в природе и его значение.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Земля и земная кора. Минералы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Земля, внутреннее строение Земли. Знакомство с минералами, горной породой и рудой.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Работа с коллекциями минералов и горных пород. Посещение минералогической экспозиции.  </w:t>
            </w:r>
          </w:p>
        </w:tc>
      </w:tr>
      <w:tr w:rsidR="00597EC7" w:rsidRPr="00637545" w:rsidTr="00D60AFD">
        <w:trPr>
          <w:trHeight w:val="96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Атмосфера Земли.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97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Уникальность планеты Земля. Условия для существования жизни на Земле. Свойства живых организмов.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Презентация. </w:t>
            </w: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Проведение рубежной аттестации.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97EC7" w:rsidRPr="00637545" w:rsidRDefault="00597EC7" w:rsidP="00D60AF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D60AF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D60AFD">
      <w:pPr>
        <w:numPr>
          <w:ilvl w:val="0"/>
          <w:numId w:val="6"/>
        </w:numPr>
        <w:spacing w:after="0"/>
        <w:ind w:left="0" w:right="2951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класс (17 часов) </w:t>
      </w:r>
    </w:p>
    <w:tbl>
      <w:tblPr>
        <w:tblW w:w="0" w:type="auto"/>
        <w:tblInd w:w="-39" w:type="dxa"/>
        <w:tblCellMar>
          <w:top w:w="6" w:type="dxa"/>
          <w:left w:w="83" w:type="dxa"/>
          <w:right w:w="0" w:type="dxa"/>
        </w:tblCellMar>
        <w:tblLook w:val="00A0" w:firstRow="1" w:lastRow="0" w:firstColumn="1" w:lastColumn="0" w:noHBand="0" w:noVBand="0"/>
      </w:tblPr>
      <w:tblGrid>
        <w:gridCol w:w="685"/>
        <w:gridCol w:w="2705"/>
        <w:gridCol w:w="1081"/>
        <w:gridCol w:w="1232"/>
        <w:gridCol w:w="1536"/>
        <w:gridCol w:w="2432"/>
      </w:tblGrid>
      <w:tr w:rsidR="00597EC7" w:rsidRPr="00637545" w:rsidTr="00D60AFD">
        <w:trPr>
          <w:trHeight w:val="331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97EC7" w:rsidRPr="00637545" w:rsidRDefault="00597EC7" w:rsidP="003B2140">
            <w:pPr>
              <w:spacing w:after="0"/>
              <w:ind w:right="7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tabs>
                <w:tab w:val="center" w:pos="2644"/>
                <w:tab w:val="center" w:pos="3435"/>
              </w:tabs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right="8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spacing w:after="0"/>
              <w:ind w:right="81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Теория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Строение вещества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Тело и вещество. Агрегатные состояния вещества.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Наблюдения.  </w:t>
            </w:r>
          </w:p>
        </w:tc>
      </w:tr>
      <w:tr w:rsidR="00597EC7" w:rsidRPr="00637545" w:rsidTr="00D60AFD">
        <w:trPr>
          <w:trHeight w:val="6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Масса. Измерение массы тел.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Лабораторная работа.  </w:t>
            </w:r>
          </w:p>
        </w:tc>
      </w:tr>
      <w:tr w:rsidR="00597EC7" w:rsidRPr="00637545" w:rsidTr="00D60AFD">
        <w:trPr>
          <w:trHeight w:val="68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Строение вещества. Атомы и молекулы. Модели атома.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Моделирование.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Тепловые явления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97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Тепловые явления. Тепловое расширение тел. Использование явления теплового расширения для измерения температуры.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Презентация. Учебный эксперимент. Наблюдение физических явлений.  </w:t>
            </w: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Плавление и отвердевание. Испарение и конденсация. Кипение.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Проектная работа.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Земля, Солнечная система и Вселенная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Представления о Вселенной. Модель Вселенной.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2,5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Обсуждение.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Исследование. Проектная работа.  </w:t>
            </w:r>
          </w:p>
        </w:tc>
      </w:tr>
      <w:tr w:rsidR="00597EC7" w:rsidRPr="00637545" w:rsidTr="00D60AFD">
        <w:trPr>
          <w:trHeight w:val="6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Модель солнечной системы.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Царства живой природы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Проведение рубежной аттестации.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97EC7" w:rsidRPr="00637545" w:rsidRDefault="00597EC7" w:rsidP="00D60AF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D60AF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D60AFD">
      <w:pPr>
        <w:numPr>
          <w:ilvl w:val="0"/>
          <w:numId w:val="6"/>
        </w:numPr>
        <w:spacing w:after="0"/>
        <w:ind w:left="0" w:right="2951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класс (17 часов) </w:t>
      </w:r>
    </w:p>
    <w:tbl>
      <w:tblPr>
        <w:tblW w:w="0" w:type="auto"/>
        <w:tblInd w:w="-39" w:type="dxa"/>
        <w:tblCellMar>
          <w:top w:w="6" w:type="dxa"/>
          <w:left w:w="83" w:type="dxa"/>
          <w:right w:w="0" w:type="dxa"/>
        </w:tblCellMar>
        <w:tblLook w:val="00A0" w:firstRow="1" w:lastRow="0" w:firstColumn="1" w:lastColumn="0" w:noHBand="0" w:noVBand="0"/>
      </w:tblPr>
      <w:tblGrid>
        <w:gridCol w:w="685"/>
        <w:gridCol w:w="2793"/>
        <w:gridCol w:w="1075"/>
        <w:gridCol w:w="1232"/>
        <w:gridCol w:w="1536"/>
        <w:gridCol w:w="2350"/>
      </w:tblGrid>
      <w:tr w:rsidR="00597EC7" w:rsidRPr="00637545" w:rsidTr="00D60AFD">
        <w:trPr>
          <w:trHeight w:val="331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97EC7" w:rsidRPr="00637545" w:rsidRDefault="00597EC7" w:rsidP="003B2140">
            <w:pPr>
              <w:spacing w:after="0"/>
              <w:ind w:right="7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tabs>
                <w:tab w:val="center" w:pos="2700"/>
                <w:tab w:val="center" w:pos="3507"/>
              </w:tabs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right="8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spacing w:after="0"/>
              <w:ind w:right="81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Теория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Структура и свойства вещества 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105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Почему все тела нам кажутся сплошными: молекулярное строение твёрдых тел, жидкостей и газов. Диффузия в газах, жидкостях и твёрдых телах.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Демонстрация моделей.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Механические явления. Силы и движение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Инерция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Демонстрация моделей. Лабораторная работа.  </w:t>
            </w: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Закон Паскаля. Гидростатический парадокс.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162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Деформация тел. Виды деформации. Усталость материалов.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Посещение производственных или научных лабораторий с разрывными машинами и прессом.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Земля, мировой океан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97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Атмосферные явления. Ветер. Направление ветра. Ураган, торнадо. Землетрясение, цунами, объяснение их происхождения.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деятельность.  </w:t>
            </w:r>
          </w:p>
        </w:tc>
      </w:tr>
      <w:tr w:rsidR="00597EC7" w:rsidRPr="00637545" w:rsidTr="00D60AFD">
        <w:trPr>
          <w:trHeight w:val="97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Давление воды в морях и океанах. Состав воды морей и океанов. Структура подводной сферы. Исследование океана. Использование подводных </w:t>
            </w: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дронов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Биологическое разнообразие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Растения. Генная модификация растений.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Презентация. </w:t>
            </w: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Внешнее строение дождевого червя, моллюсков, насекомых.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right="7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Оформление коллажа. Создание журнала «Музей фактов».  </w:t>
            </w:r>
          </w:p>
        </w:tc>
      </w:tr>
      <w:tr w:rsidR="00597EC7" w:rsidRPr="00637545" w:rsidTr="00D60AFD">
        <w:trPr>
          <w:trHeight w:val="655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Внешнее и внутреннее строение рыбы. Их многообразие. Пресноводные и морские рыбы.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9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Внешнее и внутреннее строение птицы. Эволюция птиц. Многообразие птиц. Перелетные птицы. Сезонная миграция.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Проведение рубежной аттестации.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597EC7" w:rsidRPr="00637545" w:rsidTr="00D60AFD">
        <w:trPr>
          <w:trHeight w:val="33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97EC7" w:rsidRPr="00637545" w:rsidRDefault="00597EC7" w:rsidP="00D60AFD">
      <w:pPr>
        <w:numPr>
          <w:ilvl w:val="0"/>
          <w:numId w:val="6"/>
        </w:numPr>
        <w:spacing w:after="0"/>
        <w:ind w:left="0" w:right="2951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класс (17 часов) </w:t>
      </w:r>
    </w:p>
    <w:tbl>
      <w:tblPr>
        <w:tblW w:w="0" w:type="auto"/>
        <w:tblInd w:w="-39" w:type="dxa"/>
        <w:tblCellMar>
          <w:top w:w="6" w:type="dxa"/>
          <w:left w:w="83" w:type="dxa"/>
          <w:right w:w="0" w:type="dxa"/>
        </w:tblCellMar>
        <w:tblLook w:val="00A0" w:firstRow="1" w:lastRow="0" w:firstColumn="1" w:lastColumn="0" w:noHBand="0" w:noVBand="0"/>
      </w:tblPr>
      <w:tblGrid>
        <w:gridCol w:w="685"/>
        <w:gridCol w:w="2771"/>
        <w:gridCol w:w="1073"/>
        <w:gridCol w:w="1232"/>
        <w:gridCol w:w="1536"/>
        <w:gridCol w:w="2374"/>
      </w:tblGrid>
      <w:tr w:rsidR="00597EC7" w:rsidRPr="00637545" w:rsidTr="00D60AFD">
        <w:trPr>
          <w:trHeight w:val="33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97EC7" w:rsidRPr="00637545" w:rsidRDefault="00597EC7" w:rsidP="003B2140">
            <w:pPr>
              <w:spacing w:after="0"/>
              <w:ind w:right="7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tabs>
                <w:tab w:val="center" w:pos="2700"/>
                <w:tab w:val="center" w:pos="3507"/>
              </w:tabs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right="8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spacing w:after="0"/>
              <w:ind w:right="81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597EC7" w:rsidRPr="00637545" w:rsidTr="00D60AFD">
        <w:trPr>
          <w:trHeight w:val="3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Теория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right="451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Структура и свойства вещества (электрические явления)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133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Занимательное электричество.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Демонстрация моделей.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right="36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Электромагнитные явления. Производство электроэнергии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1621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Магнетизм и электромагнетизм.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 w:line="258" w:lineRule="auto"/>
              <w:ind w:right="416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Демонстрация моделей. Презентация.  Учебный эксперимент.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Наблюдение физических явлений. </w:t>
            </w:r>
          </w:p>
        </w:tc>
      </w:tr>
      <w:tr w:rsidR="00597EC7" w:rsidRPr="00637545" w:rsidTr="00D60AFD">
        <w:trPr>
          <w:trHeight w:val="9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Строительство плотин. Гидроэлектростанции. Экологические риски при строительстве гидроэлектростанций.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Проектная работа.  </w:t>
            </w: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Нетрадиционные виды энергетики, объединенные энергосистемы.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Биология человека (здоровье, гигиена, питание)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5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Внутренняя среда организма. Кровь. Иммунитет. Наследственность.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Моделирование. Виртуальное моделирование. 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Системы жизнедеятельности человека.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Проведение рубежной аттестации.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97EC7" w:rsidRPr="00637545" w:rsidRDefault="00597EC7" w:rsidP="00D60AF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D60AF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Pr="00637545" w:rsidRDefault="00597EC7" w:rsidP="00D60AFD">
      <w:pPr>
        <w:numPr>
          <w:ilvl w:val="0"/>
          <w:numId w:val="6"/>
        </w:numPr>
        <w:spacing w:after="0"/>
        <w:ind w:left="0" w:right="2951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класс (17 часов) </w:t>
      </w:r>
    </w:p>
    <w:tbl>
      <w:tblPr>
        <w:tblW w:w="0" w:type="auto"/>
        <w:tblInd w:w="-39" w:type="dxa"/>
        <w:tblCellMar>
          <w:top w:w="6" w:type="dxa"/>
          <w:left w:w="83" w:type="dxa"/>
          <w:right w:w="0" w:type="dxa"/>
        </w:tblCellMar>
        <w:tblLook w:val="00A0" w:firstRow="1" w:lastRow="0" w:firstColumn="1" w:lastColumn="0" w:noHBand="0" w:noVBand="0"/>
      </w:tblPr>
      <w:tblGrid>
        <w:gridCol w:w="685"/>
        <w:gridCol w:w="2961"/>
        <w:gridCol w:w="1073"/>
        <w:gridCol w:w="1232"/>
        <w:gridCol w:w="1536"/>
        <w:gridCol w:w="2184"/>
      </w:tblGrid>
      <w:tr w:rsidR="00597EC7" w:rsidRPr="00637545" w:rsidTr="00D60AFD">
        <w:trPr>
          <w:trHeight w:val="33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97EC7" w:rsidRPr="00637545" w:rsidRDefault="00597EC7" w:rsidP="003B2140">
            <w:pPr>
              <w:spacing w:after="0"/>
              <w:ind w:right="79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tabs>
                <w:tab w:val="center" w:pos="2700"/>
                <w:tab w:val="center" w:pos="3507"/>
              </w:tabs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375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right="84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Из них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7EC7" w:rsidRPr="00637545" w:rsidRDefault="00597EC7" w:rsidP="003B2140">
            <w:pPr>
              <w:spacing w:after="0"/>
              <w:ind w:right="81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597EC7" w:rsidRPr="00637545" w:rsidTr="00D60AFD">
        <w:trPr>
          <w:trHeight w:val="3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Теория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Структура и свойства вещества 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72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На сцену выходит уран. Радиоактивность. 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Демонстрация моделей. Дебаты.  </w:t>
            </w:r>
          </w:p>
        </w:tc>
      </w:tr>
      <w:tr w:rsidR="00597EC7" w:rsidRPr="00637545" w:rsidTr="00D60AFD">
        <w:trPr>
          <w:trHeight w:val="6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Искусственная радиоактивность.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Химические изменения состояния вещества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656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Изменения состояния веществ.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Демонстрация моделей.  </w:t>
            </w:r>
          </w:p>
        </w:tc>
      </w:tr>
      <w:tr w:rsidR="00597EC7" w:rsidRPr="00637545" w:rsidTr="00D60AFD">
        <w:trPr>
          <w:trHeight w:val="9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Физические явления и химические превращения. Отличие химических реакций от физических явлений.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Презентация. Учебный эксперимент. Исследование  </w:t>
            </w: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Наследственность биологических объектов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97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Индивидуальное развитие организмов. Биогенетический закон. Закономерности наследования признаков.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Беседа. Демонстрация моделей. Учебный эксперимент. Наблюдение явлений.  </w:t>
            </w:r>
          </w:p>
        </w:tc>
      </w:tr>
      <w:tr w:rsidR="00597EC7" w:rsidRPr="00637545" w:rsidTr="00D60AFD">
        <w:trPr>
          <w:trHeight w:val="9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Вид и популяции. Общая характеристика популяции. </w:t>
            </w:r>
          </w:p>
          <w:p w:rsidR="00597EC7" w:rsidRPr="00637545" w:rsidRDefault="00597EC7" w:rsidP="003B2140">
            <w:pPr>
              <w:spacing w:after="2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Экологические факторы и условия среды обитания. </w:t>
            </w:r>
          </w:p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Происхождение видов.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97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изменчивости: </w:t>
            </w: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 и мутационная изменчивости. Основные методы селекции растений, животных и микроорганизмов.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Экологическая система </w:t>
            </w:r>
          </w:p>
        </w:tc>
        <w:tc>
          <w:tcPr>
            <w:tcW w:w="0" w:type="auto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12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Потоки вещества и энергии в экосистеме. Саморазвитие экосистемы. Биосфера. </w:t>
            </w:r>
            <w:proofErr w:type="spellStart"/>
            <w:r w:rsidRPr="00637545">
              <w:rPr>
                <w:rFonts w:ascii="Times New Roman" w:hAnsi="Times New Roman"/>
                <w:sz w:val="24"/>
                <w:szCs w:val="24"/>
              </w:rPr>
              <w:t>Средообразующая</w:t>
            </w:r>
            <w:proofErr w:type="spellEnd"/>
            <w:r w:rsidRPr="00637545">
              <w:rPr>
                <w:rFonts w:ascii="Times New Roman" w:hAnsi="Times New Roman"/>
                <w:sz w:val="24"/>
                <w:szCs w:val="24"/>
              </w:rPr>
              <w:t xml:space="preserve"> деятельность организмов. Круговорот веществ в биосфере. Эволюция биосферы.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Демонстрация моделей. Моделирование.  </w:t>
            </w:r>
          </w:p>
        </w:tc>
      </w:tr>
      <w:tr w:rsidR="00597EC7" w:rsidRPr="00637545" w:rsidTr="00D60AFD">
        <w:trPr>
          <w:trHeight w:val="65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Антропогенное воздействие на биосферу. Основы рационального природопользования.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123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EC7" w:rsidRPr="00637545" w:rsidTr="00D60AFD">
        <w:trPr>
          <w:trHeight w:val="3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Проведение рубежной аттестации.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597EC7" w:rsidRPr="00637545" w:rsidTr="00D60AFD">
        <w:trPr>
          <w:trHeight w:val="33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2,5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b/>
                <w:sz w:val="24"/>
                <w:szCs w:val="24"/>
              </w:rPr>
              <w:t xml:space="preserve">14,5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EC7" w:rsidRPr="00637545" w:rsidRDefault="00597EC7" w:rsidP="003B2140">
            <w:pPr>
              <w:spacing w:after="0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5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97EC7" w:rsidRPr="00637545" w:rsidRDefault="00597EC7" w:rsidP="0063754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7EC7" w:rsidRPr="00637545" w:rsidRDefault="00597EC7" w:rsidP="00D60AFD">
      <w:pPr>
        <w:spacing w:after="215"/>
        <w:ind w:left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 w:rsidRPr="00637545">
        <w:rPr>
          <w:rFonts w:ascii="Times New Roman" w:hAnsi="Times New Roman"/>
          <w:b/>
          <w:sz w:val="24"/>
          <w:szCs w:val="24"/>
        </w:rPr>
        <w:t xml:space="preserve">Условия реализации программы. </w:t>
      </w:r>
    </w:p>
    <w:p w:rsidR="00597EC7" w:rsidRDefault="00597EC7" w:rsidP="00637545">
      <w:pPr>
        <w:spacing w:after="40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Для успешной реализации программы естественнонаучной направленности «Формирование естественнонаучной грамотности» для учащихся 5-х классов необходимо наличие отдельного кабинета, отвечающего всем санитарным нормам и оборудованного интерактивной доской, ноутбуком с колонками. На каждое занятие требуется демонстрационный и раздаточный материал.  </w:t>
      </w:r>
    </w:p>
    <w:p w:rsidR="00597EC7" w:rsidRPr="00637545" w:rsidRDefault="00597EC7" w:rsidP="00637545">
      <w:pPr>
        <w:spacing w:after="4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637545">
        <w:rPr>
          <w:rFonts w:ascii="Times New Roman" w:hAnsi="Times New Roman"/>
          <w:b/>
          <w:sz w:val="24"/>
          <w:szCs w:val="24"/>
        </w:rPr>
        <w:t>. Методы контроля и управления образовательной деятельностью</w:t>
      </w: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637545">
      <w:pPr>
        <w:spacing w:after="41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Результативность освоения программы определяется степенью достижения поставленной цели и задач. В процессе реализации программы естественнонаучной направленности «Формирование естественнонаучной грамотности» для учащихся 5-х классов применяются универсальные способы отслеживания результатов: рефлексия, наблюдение, опрос, тестирование, результаты выполнения заданий и пр. В программе используются 3 формы фиксации и отслеживания образовательных результатов.  </w:t>
      </w:r>
    </w:p>
    <w:p w:rsidR="00597EC7" w:rsidRPr="00637545" w:rsidRDefault="00597EC7" w:rsidP="00637545">
      <w:pPr>
        <w:numPr>
          <w:ilvl w:val="0"/>
          <w:numId w:val="13"/>
        </w:numPr>
        <w:spacing w:after="41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>Входной (первичный) контроль.</w:t>
      </w:r>
      <w:r w:rsidRPr="00637545">
        <w:rPr>
          <w:rFonts w:ascii="Times New Roman" w:hAnsi="Times New Roman"/>
          <w:sz w:val="24"/>
          <w:szCs w:val="24"/>
        </w:rPr>
        <w:t xml:space="preserve"> Осуществляется на первом занятии путем определение исходного уровня знаний и умений обучающихся, выявление через беседу на выявление интересов и склонностей для определения ведущего направления исследовательской и проектной деятельности.  </w:t>
      </w:r>
    </w:p>
    <w:p w:rsidR="00597EC7" w:rsidRPr="00637545" w:rsidRDefault="00597EC7" w:rsidP="00637545">
      <w:pPr>
        <w:numPr>
          <w:ilvl w:val="0"/>
          <w:numId w:val="13"/>
        </w:numPr>
        <w:spacing w:after="38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>Промежуточный контроль.</w:t>
      </w:r>
      <w:r w:rsidRPr="00637545">
        <w:rPr>
          <w:rFonts w:ascii="Times New Roman" w:hAnsi="Times New Roman"/>
          <w:sz w:val="24"/>
          <w:szCs w:val="24"/>
        </w:rPr>
        <w:t xml:space="preserve"> Проводится в конце изучения каждого раздела программы в формате PISA направленных на мониторинг естественнонаучной грамотности.  </w:t>
      </w:r>
    </w:p>
    <w:p w:rsidR="00597EC7" w:rsidRPr="00637545" w:rsidRDefault="00597EC7" w:rsidP="00637545">
      <w:pPr>
        <w:numPr>
          <w:ilvl w:val="0"/>
          <w:numId w:val="13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>Итоговый контроль.</w:t>
      </w:r>
      <w:r w:rsidRPr="00637545">
        <w:rPr>
          <w:rFonts w:ascii="Times New Roman" w:hAnsi="Times New Roman"/>
          <w:sz w:val="24"/>
          <w:szCs w:val="24"/>
        </w:rPr>
        <w:t xml:space="preserve"> Проводится после завершения программных мероприятий с целью оценки результативности образовательной деятельности формате PISA. </w:t>
      </w:r>
    </w:p>
    <w:p w:rsidR="00597EC7" w:rsidRPr="00637545" w:rsidRDefault="00597EC7" w:rsidP="00637545">
      <w:pPr>
        <w:spacing w:after="31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637545">
      <w:pPr>
        <w:spacing w:after="41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637545">
        <w:rPr>
          <w:rFonts w:ascii="Times New Roman" w:hAnsi="Times New Roman"/>
          <w:b/>
          <w:sz w:val="24"/>
          <w:szCs w:val="24"/>
        </w:rPr>
        <w:t xml:space="preserve">. Формы и режим занятий: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фронтальная форма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микрогрупповая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форма (работа в парах);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групповая форма (единая познавательная задача ставится перед определённой группой школьников); </w:t>
      </w:r>
      <w:r w:rsidRPr="00637545">
        <w:rPr>
          <w:rFonts w:ascii="Times New Roman" w:hAnsi="Times New Roman"/>
          <w:sz w:val="24"/>
          <w:szCs w:val="24"/>
        </w:rPr>
        <w:t xml:space="preserve"> индивидуальная форма. </w:t>
      </w:r>
    </w:p>
    <w:p w:rsidR="00597EC7" w:rsidRPr="00637545" w:rsidRDefault="00597EC7" w:rsidP="00637545">
      <w:pPr>
        <w:spacing w:after="37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Основные виды деятельности: </w:t>
      </w:r>
    </w:p>
    <w:p w:rsidR="00597EC7" w:rsidRPr="00637545" w:rsidRDefault="00597EC7" w:rsidP="00637545">
      <w:pPr>
        <w:numPr>
          <w:ilvl w:val="0"/>
          <w:numId w:val="14"/>
        </w:numPr>
        <w:spacing w:after="3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самостоятельное чтение и обсуждение полученной информации с помощью вопросов (беседа, дискуссия, диспут); 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выполнение практических заданий;  </w:t>
      </w:r>
    </w:p>
    <w:p w:rsidR="00597EC7" w:rsidRPr="00637545" w:rsidRDefault="00597EC7" w:rsidP="00637545">
      <w:pPr>
        <w:numPr>
          <w:ilvl w:val="0"/>
          <w:numId w:val="14"/>
        </w:numPr>
        <w:spacing w:after="4" w:line="27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поиск и обсуждение материалов в сети </w:t>
      </w:r>
      <w:proofErr w:type="gramStart"/>
      <w:r w:rsidRPr="00637545">
        <w:rPr>
          <w:rFonts w:ascii="Times New Roman" w:hAnsi="Times New Roman"/>
          <w:sz w:val="24"/>
          <w:szCs w:val="24"/>
        </w:rPr>
        <w:t xml:space="preserve">Интернет;  </w:t>
      </w:r>
      <w:r w:rsidRPr="00637545">
        <w:rPr>
          <w:rFonts w:ascii="Times New Roman" w:hAnsi="Times New Roman"/>
          <w:sz w:val="24"/>
          <w:szCs w:val="24"/>
        </w:rPr>
        <w:t></w:t>
      </w:r>
      <w:proofErr w:type="gramEnd"/>
      <w:r w:rsidRPr="00637545">
        <w:rPr>
          <w:rFonts w:ascii="Times New Roman" w:hAnsi="Times New Roman"/>
          <w:sz w:val="24"/>
          <w:szCs w:val="24"/>
        </w:rPr>
        <w:t xml:space="preserve"> решение ситуационных и </w:t>
      </w:r>
      <w:proofErr w:type="spellStart"/>
      <w:r w:rsidRPr="00637545">
        <w:rPr>
          <w:rFonts w:ascii="Times New Roman" w:hAnsi="Times New Roman"/>
          <w:sz w:val="24"/>
          <w:szCs w:val="24"/>
        </w:rPr>
        <w:t>практикоориентированных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задач;  </w:t>
      </w:r>
      <w:r w:rsidRPr="00637545">
        <w:rPr>
          <w:rFonts w:ascii="Times New Roman" w:hAnsi="Times New Roman"/>
          <w:sz w:val="24"/>
          <w:szCs w:val="24"/>
        </w:rPr>
        <w:t xml:space="preserve"> проведение экспериментов и опытов.  Используемые технологии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образовательные технологии. </w:t>
      </w:r>
      <w:r w:rsidRPr="00637545">
        <w:rPr>
          <w:rFonts w:ascii="Times New Roman" w:hAnsi="Times New Roman"/>
          <w:sz w:val="24"/>
          <w:szCs w:val="24"/>
        </w:rPr>
        <w:t xml:space="preserve"> Современные информационные технологии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Технологии дифференцированного обучения.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Технологии перевернутого класса (АМО). </w:t>
      </w:r>
    </w:p>
    <w:p w:rsidR="00597EC7" w:rsidRPr="00637545" w:rsidRDefault="00597EC7" w:rsidP="00637545">
      <w:pPr>
        <w:numPr>
          <w:ilvl w:val="0"/>
          <w:numId w:val="14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Технология проблемного обучения. </w:t>
      </w:r>
      <w:r w:rsidRPr="00637545">
        <w:rPr>
          <w:rFonts w:ascii="Times New Roman" w:hAnsi="Times New Roman"/>
          <w:sz w:val="24"/>
          <w:szCs w:val="24"/>
        </w:rPr>
        <w:t xml:space="preserve"> Технология развивающего обучения. </w:t>
      </w:r>
    </w:p>
    <w:p w:rsidR="00597EC7" w:rsidRPr="00637545" w:rsidRDefault="00597EC7" w:rsidP="00637545">
      <w:pPr>
        <w:spacing w:after="207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b/>
          <w:sz w:val="24"/>
          <w:szCs w:val="24"/>
        </w:rPr>
        <w:t xml:space="preserve"> </w:t>
      </w:r>
    </w:p>
    <w:p w:rsidR="00597EC7" w:rsidRDefault="00597EC7" w:rsidP="00637545">
      <w:pPr>
        <w:spacing w:after="3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597EC7" w:rsidRDefault="00597EC7" w:rsidP="00637545">
      <w:pPr>
        <w:spacing w:after="3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597EC7" w:rsidRDefault="00597EC7" w:rsidP="00637545">
      <w:pPr>
        <w:spacing w:after="3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597EC7" w:rsidRPr="00637545" w:rsidRDefault="00597EC7" w:rsidP="00637545">
      <w:pPr>
        <w:spacing w:after="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637545">
        <w:rPr>
          <w:rFonts w:ascii="Times New Roman" w:hAnsi="Times New Roman"/>
          <w:b/>
          <w:sz w:val="24"/>
          <w:szCs w:val="24"/>
        </w:rPr>
        <w:t xml:space="preserve">. Список литературы   </w:t>
      </w: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637545">
      <w:pPr>
        <w:spacing w:after="216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Аликберова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Л. Ю. Занимательная химия: Книга для учащихся, учителей и родителей. — М.: АСТ-ПРЕСС, 1999.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Аликберова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Л. Ю., </w:t>
      </w:r>
      <w:proofErr w:type="spellStart"/>
      <w:r w:rsidRPr="00637545">
        <w:rPr>
          <w:rFonts w:ascii="Times New Roman" w:hAnsi="Times New Roman"/>
          <w:sz w:val="24"/>
          <w:szCs w:val="24"/>
        </w:rPr>
        <w:t>Рукк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Н. С. Полезная химия: задачи и истории. — М.: Дрофа, 2005.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Брем А.Э. Жизнь животных в трёх томах. Терра 1992г.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Вершиловский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С.Г., Матюшкина М.Д., Функциональная грамотность </w:t>
      </w:r>
      <w:proofErr w:type="spellStart"/>
      <w:r w:rsidRPr="00637545">
        <w:rPr>
          <w:rFonts w:ascii="Times New Roman" w:hAnsi="Times New Roman"/>
          <w:sz w:val="24"/>
          <w:szCs w:val="24"/>
        </w:rPr>
        <w:t>выпускниковшкол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// Социологические исследования. №5. 2007. С. 140144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Гальперштейн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Л. Забавная физика: Научно-популярная книга. – М.: Детская литература, 1993 г.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Тихомирова С. А. Физика в пословицах, загадках и сказках. –   М.: Школьная пресса, 2002 г. </w:t>
      </w:r>
    </w:p>
    <w:p w:rsidR="00597EC7" w:rsidRPr="00637545" w:rsidRDefault="00597EC7" w:rsidP="00637545">
      <w:pPr>
        <w:numPr>
          <w:ilvl w:val="0"/>
          <w:numId w:val="15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Горев Л.А. Занимательные опыты по физике –М.: Просвещение, 1985 8. Исаев Д.А. и др. «Введение в естественно-научные предметы. Естествознание. Физика. Химия. 5–6 классы», -М.: «Дрофа», 2014 </w:t>
      </w:r>
    </w:p>
    <w:p w:rsidR="00597EC7" w:rsidRPr="00637545" w:rsidRDefault="00597EC7" w:rsidP="00637545">
      <w:pPr>
        <w:numPr>
          <w:ilvl w:val="0"/>
          <w:numId w:val="16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Книга о здоровье под редакцией Ю.П. </w:t>
      </w:r>
      <w:proofErr w:type="spellStart"/>
      <w:r w:rsidRPr="00637545">
        <w:rPr>
          <w:rFonts w:ascii="Times New Roman" w:hAnsi="Times New Roman"/>
          <w:sz w:val="24"/>
          <w:szCs w:val="24"/>
        </w:rPr>
        <w:t>Лисицина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Москва 1998г. </w:t>
      </w:r>
    </w:p>
    <w:p w:rsidR="00597EC7" w:rsidRPr="00637545" w:rsidRDefault="00597EC7" w:rsidP="00637545">
      <w:pPr>
        <w:numPr>
          <w:ilvl w:val="0"/>
          <w:numId w:val="16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КрицманВ.А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.. Книга для чтения по неорганической </w:t>
      </w:r>
      <w:proofErr w:type="gramStart"/>
      <w:r w:rsidRPr="00637545">
        <w:rPr>
          <w:rFonts w:ascii="Times New Roman" w:hAnsi="Times New Roman"/>
          <w:sz w:val="24"/>
          <w:szCs w:val="24"/>
        </w:rPr>
        <w:t>химии:,</w:t>
      </w:r>
      <w:proofErr w:type="gramEnd"/>
      <w:r w:rsidRPr="00637545">
        <w:rPr>
          <w:rFonts w:ascii="Times New Roman" w:hAnsi="Times New Roman"/>
          <w:sz w:val="24"/>
          <w:szCs w:val="24"/>
        </w:rPr>
        <w:t xml:space="preserve"> М., Просвещение, 2003 г </w:t>
      </w:r>
    </w:p>
    <w:p w:rsidR="00597EC7" w:rsidRPr="00637545" w:rsidRDefault="00597EC7" w:rsidP="00637545">
      <w:pPr>
        <w:numPr>
          <w:ilvl w:val="0"/>
          <w:numId w:val="16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7545">
        <w:rPr>
          <w:rFonts w:ascii="Times New Roman" w:hAnsi="Times New Roman"/>
          <w:sz w:val="24"/>
          <w:szCs w:val="24"/>
        </w:rPr>
        <w:t>Перельман  Я.И.</w:t>
      </w:r>
      <w:proofErr w:type="gramEnd"/>
      <w:r w:rsidRPr="00637545">
        <w:rPr>
          <w:rFonts w:ascii="Times New Roman" w:hAnsi="Times New Roman"/>
          <w:sz w:val="24"/>
          <w:szCs w:val="24"/>
        </w:rPr>
        <w:t xml:space="preserve"> Занимательная физика. – М.:  Наука, 2004 </w:t>
      </w:r>
    </w:p>
    <w:p w:rsidR="00597EC7" w:rsidRPr="00637545" w:rsidRDefault="00597EC7" w:rsidP="00637545">
      <w:pPr>
        <w:numPr>
          <w:ilvl w:val="0"/>
          <w:numId w:val="16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Плешаков, А.А. Введение в естественно- научные предметы. Естествознание. 5 </w:t>
      </w:r>
      <w:proofErr w:type="spellStart"/>
      <w:r w:rsidRPr="00637545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Pr="00637545">
        <w:rPr>
          <w:rFonts w:ascii="Times New Roman" w:hAnsi="Times New Roman"/>
          <w:sz w:val="24"/>
          <w:szCs w:val="24"/>
        </w:rPr>
        <w:t>.:</w:t>
      </w:r>
      <w:proofErr w:type="spellStart"/>
      <w:r w:rsidRPr="00637545">
        <w:rPr>
          <w:rFonts w:ascii="Times New Roman" w:hAnsi="Times New Roman"/>
          <w:sz w:val="24"/>
          <w:szCs w:val="24"/>
        </w:rPr>
        <w:t>учеб</w:t>
      </w:r>
      <w:proofErr w:type="gramEnd"/>
      <w:r w:rsidRPr="00637545">
        <w:rPr>
          <w:rFonts w:ascii="Times New Roman" w:hAnsi="Times New Roman"/>
          <w:sz w:val="24"/>
          <w:szCs w:val="24"/>
        </w:rPr>
        <w:t>.дляобщеобразоватю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учреждений/ А.А. Плешаков, Н.И. Сонин.- М.: Дрофа, 2013. </w:t>
      </w:r>
    </w:p>
    <w:p w:rsidR="00597EC7" w:rsidRPr="00637545" w:rsidRDefault="00597EC7" w:rsidP="00637545">
      <w:pPr>
        <w:numPr>
          <w:ilvl w:val="0"/>
          <w:numId w:val="16"/>
        </w:numPr>
        <w:spacing w:after="27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Формирование универсальных учебных действий в основной школе: от действия </w:t>
      </w:r>
      <w:proofErr w:type="spellStart"/>
      <w:r w:rsidRPr="00637545">
        <w:rPr>
          <w:rFonts w:ascii="Times New Roman" w:hAnsi="Times New Roman"/>
          <w:sz w:val="24"/>
          <w:szCs w:val="24"/>
        </w:rPr>
        <w:t>кмысли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. Система заданий: пособие для учителя / [А.Г. </w:t>
      </w:r>
      <w:proofErr w:type="spellStart"/>
      <w:r w:rsidRPr="00637545">
        <w:rPr>
          <w:rFonts w:ascii="Times New Roman" w:hAnsi="Times New Roman"/>
          <w:sz w:val="24"/>
          <w:szCs w:val="24"/>
        </w:rPr>
        <w:t>Асмолов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, Г.В. </w:t>
      </w:r>
      <w:proofErr w:type="spellStart"/>
      <w:r w:rsidRPr="00637545">
        <w:rPr>
          <w:rFonts w:ascii="Times New Roman" w:hAnsi="Times New Roman"/>
          <w:sz w:val="24"/>
          <w:szCs w:val="24"/>
        </w:rPr>
        <w:t>Бурменская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7545">
        <w:rPr>
          <w:rFonts w:ascii="Times New Roman" w:hAnsi="Times New Roman"/>
          <w:sz w:val="24"/>
          <w:szCs w:val="24"/>
        </w:rPr>
        <w:t>И.А.Володарская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]; под ред. А. Г. </w:t>
      </w:r>
      <w:proofErr w:type="spellStart"/>
      <w:r w:rsidRPr="00637545">
        <w:rPr>
          <w:rFonts w:ascii="Times New Roman" w:hAnsi="Times New Roman"/>
          <w:sz w:val="24"/>
          <w:szCs w:val="24"/>
        </w:rPr>
        <w:t>Асмолова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. – 2-е изд. – М.: Просвещение, 2011. </w:t>
      </w:r>
    </w:p>
    <w:p w:rsidR="00597EC7" w:rsidRPr="00637545" w:rsidRDefault="00597EC7" w:rsidP="00637545">
      <w:pPr>
        <w:numPr>
          <w:ilvl w:val="0"/>
          <w:numId w:val="16"/>
        </w:numPr>
        <w:spacing w:after="5" w:line="269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7545">
        <w:rPr>
          <w:rFonts w:ascii="Times New Roman" w:hAnsi="Times New Roman"/>
          <w:sz w:val="24"/>
          <w:szCs w:val="24"/>
        </w:rPr>
        <w:t>Чигишева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О.П., </w:t>
      </w:r>
      <w:proofErr w:type="spellStart"/>
      <w:r w:rsidRPr="00637545">
        <w:rPr>
          <w:rFonts w:ascii="Times New Roman" w:hAnsi="Times New Roman"/>
          <w:sz w:val="24"/>
          <w:szCs w:val="24"/>
        </w:rPr>
        <w:t>Солтовец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Е.М., Бондаренко А.В. Интерпретационное своеобразие концепта «функциональная грамотность» в российской и европейской теории образования // Интернет-журнал «Мир науки». 2017. Том 5. №4. </w:t>
      </w:r>
    </w:p>
    <w:p w:rsidR="00597EC7" w:rsidRPr="00637545" w:rsidRDefault="00597EC7" w:rsidP="00637545">
      <w:pPr>
        <w:numPr>
          <w:ilvl w:val="0"/>
          <w:numId w:val="16"/>
        </w:numPr>
        <w:spacing w:after="5" w:line="269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>Энциклопедия для детей. Биология. Москва «</w:t>
      </w:r>
      <w:proofErr w:type="spellStart"/>
      <w:r w:rsidRPr="00637545">
        <w:rPr>
          <w:rFonts w:ascii="Times New Roman" w:hAnsi="Times New Roman"/>
          <w:sz w:val="24"/>
          <w:szCs w:val="24"/>
        </w:rPr>
        <w:t>Аванта</w:t>
      </w:r>
      <w:proofErr w:type="spellEnd"/>
      <w:r w:rsidRPr="00637545">
        <w:rPr>
          <w:rFonts w:ascii="Times New Roman" w:hAnsi="Times New Roman"/>
          <w:sz w:val="24"/>
          <w:szCs w:val="24"/>
        </w:rPr>
        <w:t xml:space="preserve"> +» 1993г. </w:t>
      </w:r>
    </w:p>
    <w:p w:rsidR="00597EC7" w:rsidRPr="00637545" w:rsidRDefault="00597EC7" w:rsidP="00D60AFD">
      <w:pPr>
        <w:spacing w:after="36" w:line="268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37545">
        <w:rPr>
          <w:rFonts w:ascii="Times New Roman" w:hAnsi="Times New Roman"/>
          <w:sz w:val="24"/>
          <w:szCs w:val="24"/>
        </w:rPr>
        <w:t xml:space="preserve"> </w:t>
      </w:r>
    </w:p>
    <w:sectPr w:rsidR="00597EC7" w:rsidRPr="00637545" w:rsidSect="00637545">
      <w:footerReference w:type="default" r:id="rId7"/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D7D" w:rsidRDefault="00C03D7D" w:rsidP="00352320">
      <w:pPr>
        <w:spacing w:after="0" w:line="240" w:lineRule="auto"/>
      </w:pPr>
      <w:r>
        <w:separator/>
      </w:r>
    </w:p>
  </w:endnote>
  <w:endnote w:type="continuationSeparator" w:id="0">
    <w:p w:rsidR="00C03D7D" w:rsidRDefault="00C03D7D" w:rsidP="0035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C7" w:rsidRDefault="002025D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5712F">
      <w:rPr>
        <w:noProof/>
      </w:rPr>
      <w:t>2</w:t>
    </w:r>
    <w:r>
      <w:rPr>
        <w:noProof/>
      </w:rPr>
      <w:fldChar w:fldCharType="end"/>
    </w:r>
  </w:p>
  <w:p w:rsidR="00597EC7" w:rsidRDefault="00597E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D7D" w:rsidRDefault="00C03D7D" w:rsidP="00352320">
      <w:pPr>
        <w:spacing w:after="0" w:line="240" w:lineRule="auto"/>
      </w:pPr>
      <w:r>
        <w:separator/>
      </w:r>
    </w:p>
  </w:footnote>
  <w:footnote w:type="continuationSeparator" w:id="0">
    <w:p w:rsidR="00C03D7D" w:rsidRDefault="00C03D7D" w:rsidP="0035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B89"/>
    <w:multiLevelType w:val="hybridMultilevel"/>
    <w:tmpl w:val="0D500DC4"/>
    <w:lvl w:ilvl="0" w:tplc="6FC086D2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9EF6D64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E9E486F4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C382FD96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0BECA25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CA0E306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A9E0690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744E5694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BF6873C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" w15:restartNumberingAfterBreak="0">
    <w:nsid w:val="03B20167"/>
    <w:multiLevelType w:val="hybridMultilevel"/>
    <w:tmpl w:val="F62C96DA"/>
    <w:lvl w:ilvl="0" w:tplc="C9BE0592">
      <w:start w:val="1"/>
      <w:numFmt w:val="bullet"/>
      <w:lvlText w:val="•"/>
      <w:lvlJc w:val="left"/>
      <w:pPr>
        <w:ind w:left="52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15C0AD02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B32E820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0B5C0A94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0D549794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B290F696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9848A9E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BE880A54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B31CDD3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2" w15:restartNumberingAfterBreak="0">
    <w:nsid w:val="13222C28"/>
    <w:multiLevelType w:val="hybridMultilevel"/>
    <w:tmpl w:val="5F084F88"/>
    <w:lvl w:ilvl="0" w:tplc="79C4F182">
      <w:start w:val="5"/>
      <w:numFmt w:val="decimal"/>
      <w:pStyle w:val="1"/>
      <w:lvlText w:val="%1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BAA4C878">
      <w:start w:val="1"/>
      <w:numFmt w:val="lowerLetter"/>
      <w:lvlText w:val="%2"/>
      <w:lvlJc w:val="left"/>
      <w:pPr>
        <w:ind w:left="7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603AF554">
      <w:start w:val="1"/>
      <w:numFmt w:val="lowerRoman"/>
      <w:lvlText w:val="%3"/>
      <w:lvlJc w:val="left"/>
      <w:pPr>
        <w:ind w:left="8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1EF2A172">
      <w:start w:val="1"/>
      <w:numFmt w:val="decimal"/>
      <w:lvlText w:val="%4"/>
      <w:lvlJc w:val="left"/>
      <w:pPr>
        <w:ind w:left="9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3446E28E">
      <w:start w:val="1"/>
      <w:numFmt w:val="lowerLetter"/>
      <w:lvlText w:val="%5"/>
      <w:lvlJc w:val="left"/>
      <w:pPr>
        <w:ind w:left="9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DC7ABD72">
      <w:start w:val="1"/>
      <w:numFmt w:val="lowerRoman"/>
      <w:lvlText w:val="%6"/>
      <w:lvlJc w:val="left"/>
      <w:pPr>
        <w:ind w:left="10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795658FC">
      <w:start w:val="1"/>
      <w:numFmt w:val="decimal"/>
      <w:lvlText w:val="%7"/>
      <w:lvlJc w:val="left"/>
      <w:pPr>
        <w:ind w:left="11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546891A0">
      <w:start w:val="1"/>
      <w:numFmt w:val="lowerLetter"/>
      <w:lvlText w:val="%8"/>
      <w:lvlJc w:val="left"/>
      <w:pPr>
        <w:ind w:left="12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0980E276">
      <w:start w:val="1"/>
      <w:numFmt w:val="lowerRoman"/>
      <w:lvlText w:val="%9"/>
      <w:lvlJc w:val="left"/>
      <w:pPr>
        <w:ind w:left="12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3" w15:restartNumberingAfterBreak="0">
    <w:nsid w:val="16E3411C"/>
    <w:multiLevelType w:val="hybridMultilevel"/>
    <w:tmpl w:val="297E277A"/>
    <w:lvl w:ilvl="0" w:tplc="E09C61B4">
      <w:start w:val="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A80EB3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A4BC4F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6136B7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CCB242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56E4D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72EE85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51F0E4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D424EC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4" w15:restartNumberingAfterBreak="0">
    <w:nsid w:val="190C10C5"/>
    <w:multiLevelType w:val="hybridMultilevel"/>
    <w:tmpl w:val="1530333C"/>
    <w:lvl w:ilvl="0" w:tplc="DA3CB9C8">
      <w:start w:val="6"/>
      <w:numFmt w:val="decimal"/>
      <w:lvlText w:val="%1"/>
      <w:lvlJc w:val="left"/>
      <w:pPr>
        <w:ind w:left="3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BAB8B2CA">
      <w:start w:val="1"/>
      <w:numFmt w:val="lowerLetter"/>
      <w:lvlText w:val="%2"/>
      <w:lvlJc w:val="left"/>
      <w:pPr>
        <w:ind w:left="4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9EE8CCEE">
      <w:start w:val="1"/>
      <w:numFmt w:val="lowerRoman"/>
      <w:lvlText w:val="%3"/>
      <w:lvlJc w:val="left"/>
      <w:pPr>
        <w:ind w:left="5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6FC45508">
      <w:start w:val="1"/>
      <w:numFmt w:val="decimal"/>
      <w:lvlText w:val="%4"/>
      <w:lvlJc w:val="left"/>
      <w:pPr>
        <w:ind w:left="58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A176B5DE">
      <w:start w:val="1"/>
      <w:numFmt w:val="lowerLetter"/>
      <w:lvlText w:val="%5"/>
      <w:lvlJc w:val="left"/>
      <w:pPr>
        <w:ind w:left="66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9692E066">
      <w:start w:val="1"/>
      <w:numFmt w:val="lowerRoman"/>
      <w:lvlText w:val="%6"/>
      <w:lvlJc w:val="left"/>
      <w:pPr>
        <w:ind w:left="7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3D148D52">
      <w:start w:val="1"/>
      <w:numFmt w:val="decimal"/>
      <w:lvlText w:val="%7"/>
      <w:lvlJc w:val="left"/>
      <w:pPr>
        <w:ind w:left="8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239EAC26">
      <w:start w:val="1"/>
      <w:numFmt w:val="lowerLetter"/>
      <w:lvlText w:val="%8"/>
      <w:lvlJc w:val="left"/>
      <w:pPr>
        <w:ind w:left="8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C53C304C">
      <w:start w:val="1"/>
      <w:numFmt w:val="lowerRoman"/>
      <w:lvlText w:val="%9"/>
      <w:lvlJc w:val="left"/>
      <w:pPr>
        <w:ind w:left="9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5" w15:restartNumberingAfterBreak="0">
    <w:nsid w:val="1F5250F1"/>
    <w:multiLevelType w:val="hybridMultilevel"/>
    <w:tmpl w:val="F0E65A7C"/>
    <w:lvl w:ilvl="0" w:tplc="E3CC9D3A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21B0B928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AE72D2BA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D060876C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D2826C40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536A7BDC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426ED89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7D5A8546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77CE91AC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6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9D208A"/>
    <w:multiLevelType w:val="hybridMultilevel"/>
    <w:tmpl w:val="23E4259A"/>
    <w:lvl w:ilvl="0" w:tplc="EE606C4A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B6F8E132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F1F0095A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400A28C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D8303294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9E0A7D30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25B6273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98F446E6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7174F31A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9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730CC3"/>
    <w:multiLevelType w:val="hybridMultilevel"/>
    <w:tmpl w:val="AEC41832"/>
    <w:lvl w:ilvl="0" w:tplc="A19EA6D2">
      <w:start w:val="6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75E664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7A6AD3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51FA78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3F7CF5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A96656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B150E9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B4F224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267E05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1" w15:restartNumberingAfterBreak="0">
    <w:nsid w:val="410C2C1E"/>
    <w:multiLevelType w:val="hybridMultilevel"/>
    <w:tmpl w:val="0C044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575CFE"/>
    <w:multiLevelType w:val="hybridMultilevel"/>
    <w:tmpl w:val="95A2E2DC"/>
    <w:lvl w:ilvl="0" w:tplc="BA84D3D6">
      <w:start w:val="9"/>
      <w:numFmt w:val="decimal"/>
      <w:lvlText w:val="%1."/>
      <w:lvlJc w:val="left"/>
      <w:pPr>
        <w:ind w:left="705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321E3478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3D8C9972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2DD0EF4A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8432F920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C96246E8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9900308C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F4562BAA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835608C8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3" w15:restartNumberingAfterBreak="0">
    <w:nsid w:val="4AB6669E"/>
    <w:multiLevelType w:val="hybridMultilevel"/>
    <w:tmpl w:val="13947C62"/>
    <w:lvl w:ilvl="0" w:tplc="476EBC6E">
      <w:start w:val="1"/>
      <w:numFmt w:val="bullet"/>
      <w:lvlText w:val="•"/>
      <w:lvlJc w:val="left"/>
      <w:pPr>
        <w:ind w:left="42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482641A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53ECD592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FE780FFA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5D32ADE6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FC9A36FE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241A6396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F42E17D0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03E82BF8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4" w15:restartNumberingAfterBreak="0">
    <w:nsid w:val="51957609"/>
    <w:multiLevelType w:val="hybridMultilevel"/>
    <w:tmpl w:val="268C3E72"/>
    <w:lvl w:ilvl="0" w:tplc="F4D06F98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8E4ED85A">
      <w:start w:val="1"/>
      <w:numFmt w:val="bullet"/>
      <w:lvlText w:val="o"/>
      <w:lvlJc w:val="left"/>
      <w:pPr>
        <w:ind w:left="136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B0EA8E3E">
      <w:start w:val="1"/>
      <w:numFmt w:val="bullet"/>
      <w:lvlText w:val="▪"/>
      <w:lvlJc w:val="left"/>
      <w:pPr>
        <w:ind w:left="208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8908A21C">
      <w:start w:val="1"/>
      <w:numFmt w:val="bullet"/>
      <w:lvlText w:val="•"/>
      <w:lvlJc w:val="left"/>
      <w:pPr>
        <w:ind w:left="280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7430C30C">
      <w:start w:val="1"/>
      <w:numFmt w:val="bullet"/>
      <w:lvlText w:val="o"/>
      <w:lvlJc w:val="left"/>
      <w:pPr>
        <w:ind w:left="352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1B0E6656">
      <w:start w:val="1"/>
      <w:numFmt w:val="bullet"/>
      <w:lvlText w:val="▪"/>
      <w:lvlJc w:val="left"/>
      <w:pPr>
        <w:ind w:left="424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803024B8">
      <w:start w:val="1"/>
      <w:numFmt w:val="bullet"/>
      <w:lvlText w:val="•"/>
      <w:lvlJc w:val="left"/>
      <w:pPr>
        <w:ind w:left="496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0A6C4648">
      <w:start w:val="1"/>
      <w:numFmt w:val="bullet"/>
      <w:lvlText w:val="o"/>
      <w:lvlJc w:val="left"/>
      <w:pPr>
        <w:ind w:left="568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85824EB2">
      <w:start w:val="1"/>
      <w:numFmt w:val="bullet"/>
      <w:lvlText w:val="▪"/>
      <w:lvlJc w:val="left"/>
      <w:pPr>
        <w:ind w:left="6403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5" w15:restartNumberingAfterBreak="0">
    <w:nsid w:val="5C2D0647"/>
    <w:multiLevelType w:val="hybridMultilevel"/>
    <w:tmpl w:val="1E1EE908"/>
    <w:lvl w:ilvl="0" w:tplc="80465DD0">
      <w:start w:val="1"/>
      <w:numFmt w:val="decimal"/>
      <w:lvlText w:val="%1."/>
      <w:lvlJc w:val="left"/>
      <w:pPr>
        <w:ind w:left="705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5AEEDAB4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A7C01572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F60823C2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43C8C414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DE1A3C12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04022A1C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D63670B0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7A7C76E4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6" w15:restartNumberingAfterBreak="0">
    <w:nsid w:val="6B4C07C0"/>
    <w:multiLevelType w:val="hybridMultilevel"/>
    <w:tmpl w:val="33EC3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A85182"/>
    <w:multiLevelType w:val="hybridMultilevel"/>
    <w:tmpl w:val="7E3C6308"/>
    <w:lvl w:ilvl="0" w:tplc="BE0667A0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CF06B9C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2" w:tplc="59A4542A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3" w:tplc="6AE6591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4" w:tplc="112873D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5" w:tplc="70526794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6" w:tplc="24867EB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7" w:tplc="CEBE064C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8" w:tplc="FFA64916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9" w15:restartNumberingAfterBreak="0">
    <w:nsid w:val="7B180B3A"/>
    <w:multiLevelType w:val="hybridMultilevel"/>
    <w:tmpl w:val="6BDC3052"/>
    <w:lvl w:ilvl="0" w:tplc="B5EA861C">
      <w:start w:val="2"/>
      <w:numFmt w:val="decimal"/>
      <w:lvlText w:val="%1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1"/>
  </w:num>
  <w:num w:numId="2">
    <w:abstractNumId w:val="16"/>
  </w:num>
  <w:num w:numId="3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4"/>
  </w:num>
  <w:num w:numId="7">
    <w:abstractNumId w:val="2"/>
  </w:num>
  <w:num w:numId="8">
    <w:abstractNumId w:val="8"/>
  </w:num>
  <w:num w:numId="9">
    <w:abstractNumId w:val="18"/>
  </w:num>
  <w:num w:numId="10">
    <w:abstractNumId w:val="3"/>
  </w:num>
  <w:num w:numId="11">
    <w:abstractNumId w:val="1"/>
  </w:num>
  <w:num w:numId="12">
    <w:abstractNumId w:val="10"/>
  </w:num>
  <w:num w:numId="13">
    <w:abstractNumId w:val="5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  <w:num w:numId="18">
    <w:abstractNumId w:val="9"/>
  </w:num>
  <w:num w:numId="19">
    <w:abstractNumId w:val="6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1E"/>
    <w:rsid w:val="000243EB"/>
    <w:rsid w:val="000B10C4"/>
    <w:rsid w:val="00107F96"/>
    <w:rsid w:val="00133EE1"/>
    <w:rsid w:val="0018411E"/>
    <w:rsid w:val="00184FC3"/>
    <w:rsid w:val="002025D5"/>
    <w:rsid w:val="002276A4"/>
    <w:rsid w:val="00270DDD"/>
    <w:rsid w:val="002A7454"/>
    <w:rsid w:val="002F2A7B"/>
    <w:rsid w:val="00346AE2"/>
    <w:rsid w:val="00352320"/>
    <w:rsid w:val="0039360B"/>
    <w:rsid w:val="003A461D"/>
    <w:rsid w:val="003B2140"/>
    <w:rsid w:val="004001AF"/>
    <w:rsid w:val="004155EE"/>
    <w:rsid w:val="00421E78"/>
    <w:rsid w:val="00421FFD"/>
    <w:rsid w:val="00426087"/>
    <w:rsid w:val="00440425"/>
    <w:rsid w:val="0045712F"/>
    <w:rsid w:val="00462DA2"/>
    <w:rsid w:val="00476CC1"/>
    <w:rsid w:val="00487D68"/>
    <w:rsid w:val="004B6161"/>
    <w:rsid w:val="004B638C"/>
    <w:rsid w:val="005448B0"/>
    <w:rsid w:val="0054683A"/>
    <w:rsid w:val="0057030C"/>
    <w:rsid w:val="00593265"/>
    <w:rsid w:val="00597EC7"/>
    <w:rsid w:val="005C0030"/>
    <w:rsid w:val="005C5ECF"/>
    <w:rsid w:val="005E0753"/>
    <w:rsid w:val="0062651E"/>
    <w:rsid w:val="00631FF2"/>
    <w:rsid w:val="00637545"/>
    <w:rsid w:val="00640E1C"/>
    <w:rsid w:val="00661309"/>
    <w:rsid w:val="00670179"/>
    <w:rsid w:val="0074755A"/>
    <w:rsid w:val="00757422"/>
    <w:rsid w:val="007F7DB9"/>
    <w:rsid w:val="00815A68"/>
    <w:rsid w:val="00835810"/>
    <w:rsid w:val="008558F0"/>
    <w:rsid w:val="00857D06"/>
    <w:rsid w:val="008A776D"/>
    <w:rsid w:val="00A5264D"/>
    <w:rsid w:val="00A56283"/>
    <w:rsid w:val="00A66216"/>
    <w:rsid w:val="00A85F17"/>
    <w:rsid w:val="00A90D92"/>
    <w:rsid w:val="00A9253E"/>
    <w:rsid w:val="00AA466F"/>
    <w:rsid w:val="00AB7427"/>
    <w:rsid w:val="00AB776B"/>
    <w:rsid w:val="00AE523F"/>
    <w:rsid w:val="00B3171F"/>
    <w:rsid w:val="00B35638"/>
    <w:rsid w:val="00B426B9"/>
    <w:rsid w:val="00B52BC2"/>
    <w:rsid w:val="00B72A64"/>
    <w:rsid w:val="00BA1193"/>
    <w:rsid w:val="00BA6FBD"/>
    <w:rsid w:val="00BE3784"/>
    <w:rsid w:val="00C02814"/>
    <w:rsid w:val="00C03D7D"/>
    <w:rsid w:val="00C259F2"/>
    <w:rsid w:val="00C32F16"/>
    <w:rsid w:val="00CC3364"/>
    <w:rsid w:val="00D25D9A"/>
    <w:rsid w:val="00D34D70"/>
    <w:rsid w:val="00D60AFD"/>
    <w:rsid w:val="00D6460F"/>
    <w:rsid w:val="00D83422"/>
    <w:rsid w:val="00D87309"/>
    <w:rsid w:val="00E2012A"/>
    <w:rsid w:val="00E35380"/>
    <w:rsid w:val="00E43DF5"/>
    <w:rsid w:val="00E87039"/>
    <w:rsid w:val="00F27ABC"/>
    <w:rsid w:val="00F35BA6"/>
    <w:rsid w:val="00F46F7D"/>
    <w:rsid w:val="00F57D13"/>
    <w:rsid w:val="00F65DC5"/>
    <w:rsid w:val="00F75B72"/>
    <w:rsid w:val="00FD612C"/>
    <w:rsid w:val="00FE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2DBBEC-F735-41D4-9CF3-EBB81985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17"/>
    <w:pPr>
      <w:spacing w:after="160" w:line="259" w:lineRule="auto"/>
    </w:pPr>
    <w:rPr>
      <w:sz w:val="26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A6FBD"/>
    <w:pPr>
      <w:keepNext/>
      <w:keepLines/>
      <w:numPr>
        <w:numId w:val="7"/>
      </w:numPr>
      <w:spacing w:after="0"/>
      <w:ind w:left="10" w:right="5" w:hanging="10"/>
      <w:jc w:val="center"/>
      <w:outlineLvl w:val="0"/>
    </w:pPr>
    <w:rPr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A85F17"/>
    <w:pPr>
      <w:ind w:left="720"/>
    </w:pPr>
  </w:style>
  <w:style w:type="paragraph" w:styleId="a4">
    <w:name w:val="Balloon Text"/>
    <w:basedOn w:val="a"/>
    <w:link w:val="a5"/>
    <w:uiPriority w:val="99"/>
    <w:semiHidden/>
    <w:rsid w:val="00A90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D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35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2320"/>
    <w:rPr>
      <w:rFonts w:cs="Times New Roman"/>
      <w:sz w:val="26"/>
    </w:rPr>
  </w:style>
  <w:style w:type="paragraph" w:styleId="a8">
    <w:name w:val="footer"/>
    <w:basedOn w:val="a"/>
    <w:link w:val="a9"/>
    <w:uiPriority w:val="99"/>
    <w:rsid w:val="0035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2320"/>
    <w:rPr>
      <w:rFonts w:cs="Times New Roman"/>
      <w:sz w:val="26"/>
    </w:rPr>
  </w:style>
  <w:style w:type="paragraph" w:styleId="aa">
    <w:name w:val="Normal (Web)"/>
    <w:basedOn w:val="a"/>
    <w:uiPriority w:val="99"/>
    <w:rsid w:val="00AE523F"/>
    <w:pPr>
      <w:spacing w:before="100" w:beforeAutospacing="1" w:after="119" w:line="240" w:lineRule="auto"/>
    </w:pPr>
    <w:rPr>
      <w:sz w:val="24"/>
      <w:szCs w:val="24"/>
      <w:lang w:eastAsia="ru-RU"/>
    </w:rPr>
  </w:style>
  <w:style w:type="character" w:styleId="ab">
    <w:name w:val="Emphasis"/>
    <w:basedOn w:val="a0"/>
    <w:uiPriority w:val="99"/>
    <w:qFormat/>
    <w:rsid w:val="00B426B9"/>
    <w:rPr>
      <w:rFonts w:cs="Times New Roman"/>
      <w:i/>
      <w:iCs/>
    </w:rPr>
  </w:style>
  <w:style w:type="character" w:customStyle="1" w:styleId="10">
    <w:name w:val="Заголовок 1 Знак"/>
    <w:link w:val="1"/>
    <w:uiPriority w:val="99"/>
    <w:rsid w:val="00BA6FBD"/>
    <w:rPr>
      <w:b/>
      <w:color w:val="000000"/>
      <w:sz w:val="22"/>
      <w:lang w:val="ru-RU" w:eastAsia="en-US"/>
    </w:rPr>
  </w:style>
  <w:style w:type="table" w:customStyle="1" w:styleId="TableGrid">
    <w:name w:val="TableGrid"/>
    <w:uiPriority w:val="99"/>
    <w:rsid w:val="00BA6FB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page number"/>
    <w:basedOn w:val="a0"/>
    <w:uiPriority w:val="99"/>
    <w:rsid w:val="00637545"/>
    <w:rPr>
      <w:rFonts w:cs="Times New Roman"/>
    </w:rPr>
  </w:style>
  <w:style w:type="paragraph" w:customStyle="1" w:styleId="ConsPlusTitle">
    <w:name w:val="ConsPlusTitle"/>
    <w:uiPriority w:val="99"/>
    <w:rsid w:val="0057030C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  <w:szCs w:val="20"/>
    </w:rPr>
  </w:style>
  <w:style w:type="paragraph" w:styleId="ad">
    <w:name w:val="Body Text"/>
    <w:basedOn w:val="a"/>
    <w:link w:val="ae"/>
    <w:uiPriority w:val="1"/>
    <w:qFormat/>
    <w:rsid w:val="00C32F16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C32F16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4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11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4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3032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 Григорьевна</dc:creator>
  <cp:keywords/>
  <dc:description/>
  <cp:lastModifiedBy>User</cp:lastModifiedBy>
  <cp:revision>7</cp:revision>
  <cp:lastPrinted>2021-03-31T12:23:00Z</cp:lastPrinted>
  <dcterms:created xsi:type="dcterms:W3CDTF">2022-08-23T06:43:00Z</dcterms:created>
  <dcterms:modified xsi:type="dcterms:W3CDTF">2022-08-25T17:45:00Z</dcterms:modified>
</cp:coreProperties>
</file>